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9D06BD" w:rsidRPr="00B35D0C" w14:paraId="42C99DDC" w14:textId="77777777" w:rsidTr="009D06BD">
        <w:trPr>
          <w:trHeight w:val="315"/>
        </w:trPr>
        <w:tc>
          <w:tcPr>
            <w:tcW w:w="1050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26130593" w14:textId="77777777" w:rsidR="009D06BD" w:rsidRPr="00B35D0C" w:rsidRDefault="009D06BD">
            <w:pPr>
              <w:spacing w:line="252" w:lineRule="auto"/>
              <w:jc w:val="center"/>
              <w:rPr>
                <w:b/>
                <w:bCs/>
                <w:color w:val="000000"/>
                <w:sz w:val="20"/>
                <w:szCs w:val="20"/>
                <w:lang w:eastAsia="en-US"/>
              </w:rPr>
            </w:pPr>
            <w:r w:rsidRPr="00B35D0C">
              <w:rPr>
                <w:b/>
                <w:bCs/>
                <w:color w:val="000000"/>
                <w:szCs w:val="20"/>
                <w:lang w:eastAsia="en-US"/>
              </w:rPr>
              <w:t>COURSE IDENTIFICATION FORM</w:t>
            </w:r>
          </w:p>
        </w:tc>
      </w:tr>
      <w:tr w:rsidR="009D06BD" w:rsidRPr="00B35D0C" w14:paraId="0762EFAA" w14:textId="77777777" w:rsidTr="009D06BD">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BB9E95F"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Course Code and Name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63AC34B" w14:textId="154C7EC2" w:rsidR="009D06BD" w:rsidRPr="00B35D0C" w:rsidRDefault="00826533">
            <w:pPr>
              <w:spacing w:line="252" w:lineRule="auto"/>
              <w:rPr>
                <w:color w:val="000000"/>
                <w:sz w:val="20"/>
                <w:szCs w:val="20"/>
                <w:lang w:eastAsia="en-US"/>
              </w:rPr>
            </w:pPr>
            <w:r>
              <w:rPr>
                <w:bCs/>
                <w:color w:val="000000"/>
                <w:sz w:val="20"/>
                <w:szCs w:val="20"/>
                <w:lang w:val="de-DE" w:eastAsia="en-US"/>
              </w:rPr>
              <w:t xml:space="preserve">SYB627 </w:t>
            </w:r>
            <w:r w:rsidR="009D06BD" w:rsidRPr="00B35D0C">
              <w:rPr>
                <w:bCs/>
                <w:color w:val="000000"/>
                <w:sz w:val="20"/>
                <w:szCs w:val="20"/>
                <w:lang w:val="de-DE" w:eastAsia="en-US"/>
              </w:rPr>
              <w:t>Contemporary Sports Marketing</w:t>
            </w:r>
          </w:p>
        </w:tc>
      </w:tr>
      <w:tr w:rsidR="009D06BD" w:rsidRPr="00B35D0C" w14:paraId="4E81A670" w14:textId="77777777" w:rsidTr="009D06BD">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990F0F2"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Semester</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87869DA"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Autumn</w:t>
            </w:r>
          </w:p>
        </w:tc>
      </w:tr>
      <w:tr w:rsidR="009D06BD" w:rsidRPr="00B35D0C" w14:paraId="1EA88C0C" w14:textId="77777777" w:rsidTr="009D06BD">
        <w:trPr>
          <w:trHeight w:val="246"/>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EDAF326" w14:textId="77777777" w:rsidR="009D06BD" w:rsidRPr="00B35D0C" w:rsidRDefault="009D06BD">
            <w:pPr>
              <w:spacing w:line="252" w:lineRule="auto"/>
              <w:rPr>
                <w:b/>
                <w:bCs/>
                <w:color w:val="000000"/>
                <w:sz w:val="20"/>
                <w:szCs w:val="20"/>
                <w:lang w:eastAsia="en-US"/>
              </w:rPr>
            </w:pPr>
            <w:r w:rsidRPr="00B35D0C">
              <w:rPr>
                <w:b/>
                <w:sz w:val="20"/>
                <w:szCs w:val="20"/>
                <w:lang w:val="en-US" w:eastAsia="en-US"/>
              </w:rPr>
              <w:t>Course Contents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0AED831" w14:textId="7E1A37D5" w:rsidR="009D06BD" w:rsidRPr="00B35D0C" w:rsidRDefault="006E30E0">
            <w:pPr>
              <w:spacing w:line="252" w:lineRule="auto"/>
              <w:rPr>
                <w:b/>
                <w:sz w:val="20"/>
                <w:szCs w:val="20"/>
                <w:lang w:val="en-US" w:eastAsia="en-US"/>
              </w:rPr>
            </w:pPr>
            <w:r w:rsidRPr="00B35D0C">
              <w:rPr>
                <w:sz w:val="20"/>
                <w:szCs w:val="20"/>
                <w:lang w:eastAsia="en-US"/>
              </w:rPr>
              <w:t>Examining sports marketing strategies as a management approach in sports organizations</w:t>
            </w:r>
          </w:p>
        </w:tc>
      </w:tr>
      <w:tr w:rsidR="009D06BD" w:rsidRPr="00B35D0C" w14:paraId="309B7AD6" w14:textId="77777777" w:rsidTr="009D06BD">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3115D55"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Basic Course Book</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F6CEBB6" w14:textId="2987D0A4" w:rsidR="009D06BD" w:rsidRPr="00B35D0C" w:rsidRDefault="006E30E0" w:rsidP="0085661D">
            <w:pPr>
              <w:pStyle w:val="ListeParagraf"/>
              <w:numPr>
                <w:ilvl w:val="0"/>
                <w:numId w:val="1"/>
              </w:numPr>
              <w:spacing w:line="252" w:lineRule="auto"/>
              <w:rPr>
                <w:sz w:val="20"/>
                <w:szCs w:val="20"/>
                <w:lang w:eastAsia="en-US"/>
              </w:rPr>
            </w:pPr>
            <w:r w:rsidRPr="00B35D0C">
              <w:rPr>
                <w:color w:val="000000"/>
                <w:sz w:val="20"/>
                <w:szCs w:val="20"/>
              </w:rPr>
              <w:t>Katırcı, Hakan. Metin Argan, Spor Pazarlaması, Ankara:Nobel Yayın Dağıtım, 2008.</w:t>
            </w:r>
          </w:p>
        </w:tc>
      </w:tr>
      <w:tr w:rsidR="009D06BD" w:rsidRPr="00B35D0C" w14:paraId="43ED426C" w14:textId="77777777" w:rsidTr="009D06BD">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7C435CA"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Supplementary Textbooks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171BDF0" w14:textId="77777777" w:rsidR="006E30E0" w:rsidRPr="00B35D0C" w:rsidRDefault="006E30E0" w:rsidP="006E30E0">
            <w:pPr>
              <w:pStyle w:val="ListeParagraf"/>
              <w:numPr>
                <w:ilvl w:val="0"/>
                <w:numId w:val="2"/>
              </w:numPr>
              <w:rPr>
                <w:color w:val="000000"/>
                <w:sz w:val="20"/>
                <w:szCs w:val="20"/>
              </w:rPr>
            </w:pPr>
            <w:r w:rsidRPr="00B35D0C">
              <w:rPr>
                <w:color w:val="000000"/>
                <w:sz w:val="20"/>
                <w:szCs w:val="20"/>
              </w:rPr>
              <w:t>M.Zahit Serarslan, Spor Pazarlaması: Sporun Topluma Yaygınlaştırılmasında Pazarlama Tekniklerinden Yararlanma, İstanbul 1990</w:t>
            </w:r>
          </w:p>
          <w:p w14:paraId="2EEFE33C" w14:textId="4390651F" w:rsidR="009D06BD" w:rsidRPr="00B35D0C" w:rsidRDefault="006E30E0" w:rsidP="006E30E0">
            <w:pPr>
              <w:pStyle w:val="ListeParagraf"/>
              <w:numPr>
                <w:ilvl w:val="0"/>
                <w:numId w:val="2"/>
              </w:numPr>
              <w:autoSpaceDE w:val="0"/>
              <w:autoSpaceDN w:val="0"/>
              <w:adjustRightInd w:val="0"/>
              <w:spacing w:line="256" w:lineRule="auto"/>
              <w:rPr>
                <w:sz w:val="20"/>
                <w:szCs w:val="20"/>
                <w:lang w:eastAsia="en-US"/>
              </w:rPr>
            </w:pPr>
            <w:r w:rsidRPr="00B35D0C">
              <w:rPr>
                <w:color w:val="000000"/>
                <w:sz w:val="20"/>
                <w:szCs w:val="20"/>
              </w:rPr>
              <w:t>Boniface, Pascal. Futbol ve Küreselleşme, İstanbul:NTV Yayınları,2008.</w:t>
            </w:r>
          </w:p>
        </w:tc>
      </w:tr>
      <w:tr w:rsidR="009D06BD" w:rsidRPr="00B35D0C" w14:paraId="6A010BBB" w14:textId="77777777" w:rsidTr="009D06BD">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01A09F9"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Course Credit (ECTS)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1FD35AE"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6</w:t>
            </w:r>
          </w:p>
        </w:tc>
      </w:tr>
      <w:tr w:rsidR="009D06BD" w:rsidRPr="00B35D0C" w14:paraId="21EFDE83" w14:textId="77777777" w:rsidTr="009D06BD">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52C0400"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Prerequisites for the Course (Course attendance obligations must be specified in this field .)</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4A25050"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No</w:t>
            </w:r>
          </w:p>
        </w:tc>
      </w:tr>
      <w:tr w:rsidR="009D06BD" w:rsidRPr="00B35D0C" w14:paraId="1F431F68" w14:textId="77777777" w:rsidTr="009D06BD">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A380C14"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Type of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3340F7E"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Elective</w:t>
            </w:r>
          </w:p>
        </w:tc>
      </w:tr>
      <w:tr w:rsidR="009D06BD" w:rsidRPr="00B35D0C" w14:paraId="18CB33A8" w14:textId="77777777" w:rsidTr="009D06BD">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D1888F5"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Language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14B1756"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Turkish</w:t>
            </w:r>
          </w:p>
        </w:tc>
      </w:tr>
      <w:tr w:rsidR="009D06BD" w:rsidRPr="00B35D0C" w14:paraId="0FF766A2" w14:textId="77777777" w:rsidTr="009D06BD">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897FB5"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Purpose and Object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3F52E21" w14:textId="79265936" w:rsidR="009D06BD" w:rsidRPr="00B35D0C" w:rsidRDefault="006E30E0">
            <w:pPr>
              <w:spacing w:line="252" w:lineRule="auto"/>
              <w:jc w:val="both"/>
              <w:rPr>
                <w:color w:val="000000"/>
                <w:sz w:val="20"/>
                <w:szCs w:val="20"/>
                <w:lang w:eastAsia="en-US"/>
              </w:rPr>
            </w:pPr>
            <w:r w:rsidRPr="00B35D0C">
              <w:rPr>
                <w:sz w:val="20"/>
                <w:szCs w:val="20"/>
                <w:lang w:eastAsia="en-US"/>
              </w:rPr>
              <w:t>Today, sport has become an important industry. Sport has also become a commercial element besides its cruising meaning, and this development affects not only sports organizations but also companies operating outside sports. In this context, it is aimed to evaluate the practical works of sports marketing.</w:t>
            </w:r>
          </w:p>
        </w:tc>
      </w:tr>
      <w:tr w:rsidR="009D06BD" w:rsidRPr="00B35D0C" w14:paraId="51EDF73B" w14:textId="77777777" w:rsidTr="009D06BD">
        <w:trPr>
          <w:trHeight w:val="153"/>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12902A3"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Learning Outcomes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D14BAA8" w14:textId="5D2A9F6A" w:rsidR="006E30E0" w:rsidRPr="00B35D0C" w:rsidRDefault="006E30E0" w:rsidP="006E30E0">
            <w:pPr>
              <w:pStyle w:val="ListeParagraf"/>
              <w:numPr>
                <w:ilvl w:val="0"/>
                <w:numId w:val="3"/>
              </w:numPr>
              <w:spacing w:line="252" w:lineRule="auto"/>
              <w:jc w:val="both"/>
              <w:rPr>
                <w:color w:val="000000"/>
                <w:sz w:val="20"/>
                <w:szCs w:val="20"/>
                <w:lang w:eastAsia="en-US"/>
              </w:rPr>
            </w:pPr>
            <w:r w:rsidRPr="00B35D0C">
              <w:rPr>
                <w:color w:val="000000"/>
                <w:sz w:val="20"/>
                <w:szCs w:val="20"/>
                <w:lang w:eastAsia="en-US"/>
              </w:rPr>
              <w:t>Acquires the skills to plan and implement marketing activities of sports organizations.</w:t>
            </w:r>
          </w:p>
          <w:p w14:paraId="6F497008" w14:textId="5A4E7FE2" w:rsidR="006E30E0" w:rsidRPr="00B35D0C" w:rsidRDefault="006E30E0" w:rsidP="006E30E0">
            <w:pPr>
              <w:pStyle w:val="ListeParagraf"/>
              <w:numPr>
                <w:ilvl w:val="0"/>
                <w:numId w:val="3"/>
              </w:numPr>
              <w:spacing w:line="252" w:lineRule="auto"/>
              <w:jc w:val="both"/>
              <w:rPr>
                <w:color w:val="000000"/>
                <w:sz w:val="20"/>
                <w:szCs w:val="20"/>
                <w:lang w:eastAsia="en-US"/>
              </w:rPr>
            </w:pPr>
            <w:r w:rsidRPr="00B35D0C">
              <w:rPr>
                <w:color w:val="000000"/>
                <w:sz w:val="20"/>
                <w:szCs w:val="20"/>
                <w:lang w:eastAsia="en-US"/>
              </w:rPr>
              <w:t>Realizes the effects of marketing on sport management and financing.</w:t>
            </w:r>
          </w:p>
          <w:p w14:paraId="5D1035D4" w14:textId="68B92B90" w:rsidR="009D06BD" w:rsidRPr="00B35D0C" w:rsidRDefault="006E30E0" w:rsidP="006E30E0">
            <w:pPr>
              <w:pStyle w:val="ListeParagraf"/>
              <w:numPr>
                <w:ilvl w:val="0"/>
                <w:numId w:val="3"/>
              </w:numPr>
              <w:spacing w:line="252" w:lineRule="auto"/>
              <w:jc w:val="both"/>
              <w:rPr>
                <w:sz w:val="20"/>
                <w:szCs w:val="20"/>
                <w:lang w:eastAsia="en-US"/>
              </w:rPr>
            </w:pPr>
            <w:r w:rsidRPr="00B35D0C">
              <w:rPr>
                <w:color w:val="000000"/>
                <w:sz w:val="20"/>
                <w:szCs w:val="20"/>
                <w:lang w:eastAsia="en-US"/>
              </w:rPr>
              <w:t>Knows and uses concepts related to marketing and sports marketing.</w:t>
            </w:r>
          </w:p>
        </w:tc>
      </w:tr>
      <w:tr w:rsidR="009D06BD" w:rsidRPr="00B35D0C" w14:paraId="11387225" w14:textId="77777777" w:rsidTr="009D06BD">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1327DE2"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Course Format</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9140CB5"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 Theoric</w:t>
            </w:r>
          </w:p>
        </w:tc>
      </w:tr>
      <w:tr w:rsidR="009D06BD" w:rsidRPr="00B35D0C" w14:paraId="5D3E581D" w14:textId="77777777" w:rsidTr="009D06BD">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D7FA89E"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Weekly Distribution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574918F" w14:textId="1EE58E58" w:rsidR="009D06BD" w:rsidRPr="00B35D0C" w:rsidRDefault="009D06BD"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w:t>
            </w:r>
            <w:r w:rsidRPr="00B35D0C">
              <w:rPr>
                <w:sz w:val="20"/>
                <w:szCs w:val="20"/>
                <w:lang w:val="en-US" w:eastAsia="en-US"/>
              </w:rPr>
              <w:t xml:space="preserve"> </w:t>
            </w:r>
            <w:r w:rsidR="00F141CF" w:rsidRPr="00B35D0C">
              <w:rPr>
                <w:sz w:val="20"/>
                <w:szCs w:val="20"/>
                <w:lang w:eastAsia="en-US"/>
              </w:rPr>
              <w:t>Course introduction, purpose and contents / Developments in marketing understanding</w:t>
            </w:r>
          </w:p>
          <w:p w14:paraId="076FC6C4" w14:textId="055B695B" w:rsidR="00F141CF"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Dimensions of Sports Marketing / Sports Marketing in terms of Social Marketing</w:t>
            </w:r>
          </w:p>
          <w:p w14:paraId="6628FAD5" w14:textId="341C06FE" w:rsidR="00F141CF"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Characteristics of sports services</w:t>
            </w:r>
          </w:p>
          <w:p w14:paraId="4D2BAEF8" w14:textId="579CC41A" w:rsidR="00F141CF"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Comparison of public and private sector services.</w:t>
            </w:r>
          </w:p>
          <w:p w14:paraId="1FE44806" w14:textId="7B7782FE" w:rsidR="00F141CF"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Marketing of cruising sports / Sports marketing.</w:t>
            </w:r>
          </w:p>
          <w:p w14:paraId="13ABBF30" w14:textId="3BB5723D" w:rsidR="00F141CF"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Marketing through sports</w:t>
            </w:r>
          </w:p>
          <w:p w14:paraId="3ED23FF9" w14:textId="1A673949" w:rsidR="00F141CF"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Factors affecting sports demand</w:t>
            </w:r>
          </w:p>
          <w:p w14:paraId="22ECFB64" w14:textId="003D1151" w:rsidR="00F141CF"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Mid-term</w:t>
            </w:r>
          </w:p>
          <w:p w14:paraId="7874ED30" w14:textId="07A145B7" w:rsidR="00F141CF"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Sports marketing applications in the world.</w:t>
            </w:r>
          </w:p>
          <w:p w14:paraId="38BC3DAE" w14:textId="6C24358E" w:rsidR="00F141CF"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The sports marketing and sample applications in Turkey</w:t>
            </w:r>
          </w:p>
          <w:p w14:paraId="2896FDC6" w14:textId="3CF9F0B8" w:rsidR="00F141CF"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Relationship between sponsorship and sport marketing.</w:t>
            </w:r>
          </w:p>
          <w:p w14:paraId="43926C4C" w14:textId="5ECB991C" w:rsidR="00F141CF"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Sports sponsorship.</w:t>
            </w:r>
          </w:p>
          <w:p w14:paraId="63517181" w14:textId="6B3033DD" w:rsidR="00F141CF"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Sports sponsorship.</w:t>
            </w:r>
          </w:p>
          <w:p w14:paraId="467C5028" w14:textId="4A673E83" w:rsidR="00F141CF"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General evaluation</w:t>
            </w:r>
          </w:p>
          <w:p w14:paraId="63CA26C6" w14:textId="1F06CD55" w:rsidR="009D06BD" w:rsidRPr="00B35D0C" w:rsidRDefault="00F141CF" w:rsidP="00F141CF">
            <w:pPr>
              <w:pStyle w:val="ListeParagraf"/>
              <w:numPr>
                <w:ilvl w:val="0"/>
                <w:numId w:val="4"/>
              </w:numPr>
              <w:spacing w:line="252" w:lineRule="auto"/>
              <w:rPr>
                <w:color w:val="000000"/>
                <w:sz w:val="20"/>
                <w:szCs w:val="20"/>
                <w:lang w:eastAsia="en-US"/>
              </w:rPr>
            </w:pPr>
            <w:r w:rsidRPr="00B35D0C">
              <w:rPr>
                <w:color w:val="000000"/>
                <w:sz w:val="20"/>
                <w:szCs w:val="20"/>
                <w:lang w:eastAsia="en-US"/>
              </w:rPr>
              <w:t>Week: General evaluation</w:t>
            </w:r>
          </w:p>
        </w:tc>
      </w:tr>
      <w:tr w:rsidR="009D06BD" w:rsidRPr="00B35D0C" w14:paraId="0A51BC94" w14:textId="77777777" w:rsidTr="009D06BD">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BC736BD" w14:textId="77777777" w:rsidR="009D06BD" w:rsidRPr="00B35D0C" w:rsidRDefault="009D06BD">
            <w:pPr>
              <w:spacing w:line="252" w:lineRule="auto"/>
              <w:rPr>
                <w:bCs/>
                <w:i/>
                <w:color w:val="000000"/>
                <w:sz w:val="20"/>
                <w:szCs w:val="20"/>
                <w:lang w:eastAsia="en-US"/>
              </w:rPr>
            </w:pPr>
            <w:r w:rsidRPr="00B35D0C">
              <w:rPr>
                <w:b/>
                <w:bCs/>
                <w:color w:val="000000"/>
                <w:sz w:val="20"/>
                <w:szCs w:val="20"/>
                <w:lang w:eastAsia="en-US"/>
              </w:rPr>
              <w:t xml:space="preserve">Teaching Activities </w:t>
            </w:r>
            <w:r w:rsidRPr="00B35D0C">
              <w:rPr>
                <w:bCs/>
                <w:i/>
                <w:color w:val="000000"/>
                <w:sz w:val="20"/>
                <w:szCs w:val="20"/>
                <w:lang w:eastAsia="en-US"/>
              </w:rPr>
              <w:t>(The time spent for the activities mentioned here will determine the credit. Careful filling is required.)</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48BC135"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Weekly theoretical course hours: 45</w:t>
            </w:r>
          </w:p>
          <w:p w14:paraId="607FF235"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Hours per week: -</w:t>
            </w:r>
          </w:p>
          <w:p w14:paraId="277BC0EF"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Reading Activities: 30</w:t>
            </w:r>
          </w:p>
          <w:p w14:paraId="51A556F5"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Internet browsing, library work:30</w:t>
            </w:r>
          </w:p>
          <w:p w14:paraId="4F05CF71"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Designing and implementing materials: -</w:t>
            </w:r>
          </w:p>
          <w:p w14:paraId="2CF4051C"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Report preparing: 5</w:t>
            </w:r>
          </w:p>
          <w:p w14:paraId="2874BB98"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Preparing a presentation: 5</w:t>
            </w:r>
          </w:p>
          <w:p w14:paraId="214D8771"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Presentations: 5</w:t>
            </w:r>
          </w:p>
          <w:p w14:paraId="3651CFFF"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Preparation of midterm and midterm exam: 15</w:t>
            </w:r>
          </w:p>
          <w:p w14:paraId="7BA52A39"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lastRenderedPageBreak/>
              <w:t>Preparation of midterm and midterm exam: 15</w:t>
            </w:r>
          </w:p>
        </w:tc>
      </w:tr>
      <w:tr w:rsidR="009D06BD" w:rsidRPr="00B35D0C" w14:paraId="3D11E983" w14:textId="77777777" w:rsidTr="009D06BD">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CBC3495" w14:textId="77777777" w:rsidR="009D06BD" w:rsidRPr="00B35D0C" w:rsidRDefault="009D06BD">
            <w:pPr>
              <w:spacing w:line="252" w:lineRule="auto"/>
              <w:rPr>
                <w:b/>
                <w:bCs/>
                <w:color w:val="000000"/>
                <w:sz w:val="20"/>
                <w:szCs w:val="20"/>
                <w:lang w:eastAsia="en-US"/>
              </w:rPr>
            </w:pPr>
            <w:r w:rsidRPr="00B35D0C">
              <w:rPr>
                <w:b/>
                <w:sz w:val="20"/>
                <w:szCs w:val="20"/>
                <w:lang w:val="en-US" w:eastAsia="en-US"/>
              </w:rPr>
              <w:lastRenderedPageBreak/>
              <w:t>Assessment Criteria</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9D06BD" w:rsidRPr="00B35D0C" w14:paraId="4C7BA27A" w14:textId="77777777">
              <w:trPr>
                <w:trHeight w:val="498"/>
              </w:trPr>
              <w:tc>
                <w:tcPr>
                  <w:tcW w:w="2089" w:type="dxa"/>
                  <w:tcBorders>
                    <w:top w:val="single" w:sz="4" w:space="0" w:color="auto"/>
                    <w:left w:val="single" w:sz="4" w:space="0" w:color="auto"/>
                    <w:bottom w:val="single" w:sz="4" w:space="0" w:color="auto"/>
                    <w:right w:val="single" w:sz="4" w:space="0" w:color="auto"/>
                  </w:tcBorders>
                </w:tcPr>
                <w:p w14:paraId="5B3A2885" w14:textId="77777777" w:rsidR="009D06BD" w:rsidRPr="00B35D0C" w:rsidRDefault="009D06BD">
                  <w:pPr>
                    <w:spacing w:line="252" w:lineRule="auto"/>
                    <w:jc w:val="center"/>
                    <w:rPr>
                      <w:sz w:val="20"/>
                      <w:szCs w:val="20"/>
                      <w:lang w:eastAsia="en-US"/>
                    </w:rPr>
                  </w:pPr>
                </w:p>
              </w:tc>
              <w:tc>
                <w:tcPr>
                  <w:tcW w:w="1085" w:type="dxa"/>
                  <w:tcBorders>
                    <w:top w:val="single" w:sz="4" w:space="0" w:color="auto"/>
                    <w:left w:val="single" w:sz="4" w:space="0" w:color="auto"/>
                    <w:bottom w:val="single" w:sz="4" w:space="0" w:color="auto"/>
                    <w:right w:val="single" w:sz="4" w:space="0" w:color="auto"/>
                  </w:tcBorders>
                  <w:hideMark/>
                </w:tcPr>
                <w:p w14:paraId="613161D6" w14:textId="77777777" w:rsidR="009D06BD" w:rsidRPr="00B35D0C" w:rsidRDefault="009D06BD">
                  <w:pPr>
                    <w:spacing w:line="252" w:lineRule="auto"/>
                    <w:jc w:val="center"/>
                    <w:rPr>
                      <w:b/>
                      <w:sz w:val="20"/>
                      <w:szCs w:val="20"/>
                      <w:lang w:eastAsia="en-US"/>
                    </w:rPr>
                  </w:pPr>
                  <w:r w:rsidRPr="00B35D0C">
                    <w:rPr>
                      <w:b/>
                      <w:sz w:val="20"/>
                      <w:szCs w:val="20"/>
                      <w:lang w:eastAsia="en-US"/>
                    </w:rPr>
                    <w:t>Number</w:t>
                  </w:r>
                </w:p>
              </w:tc>
              <w:tc>
                <w:tcPr>
                  <w:tcW w:w="1339" w:type="dxa"/>
                  <w:tcBorders>
                    <w:top w:val="single" w:sz="4" w:space="0" w:color="auto"/>
                    <w:left w:val="single" w:sz="4" w:space="0" w:color="auto"/>
                    <w:bottom w:val="single" w:sz="4" w:space="0" w:color="auto"/>
                    <w:right w:val="single" w:sz="4" w:space="0" w:color="auto"/>
                  </w:tcBorders>
                  <w:hideMark/>
                </w:tcPr>
                <w:p w14:paraId="3E8341AF" w14:textId="77777777" w:rsidR="009D06BD" w:rsidRPr="00B35D0C" w:rsidRDefault="009D06BD">
                  <w:pPr>
                    <w:spacing w:line="252" w:lineRule="auto"/>
                    <w:jc w:val="center"/>
                    <w:rPr>
                      <w:b/>
                      <w:sz w:val="20"/>
                      <w:szCs w:val="20"/>
                      <w:lang w:eastAsia="en-US"/>
                    </w:rPr>
                  </w:pPr>
                  <w:r w:rsidRPr="00B35D0C">
                    <w:rPr>
                      <w:b/>
                      <w:sz w:val="20"/>
                      <w:szCs w:val="20"/>
                      <w:lang w:eastAsia="en-US"/>
                    </w:rPr>
                    <w:t>Total Contribution (%)</w:t>
                  </w:r>
                </w:p>
              </w:tc>
            </w:tr>
            <w:tr w:rsidR="009D06BD" w:rsidRPr="00B35D0C" w14:paraId="36AD809B"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3E14FC3C" w14:textId="77777777" w:rsidR="009D06BD" w:rsidRPr="00B35D0C" w:rsidRDefault="009D06BD">
                  <w:pPr>
                    <w:spacing w:line="252" w:lineRule="auto"/>
                    <w:rPr>
                      <w:sz w:val="20"/>
                      <w:szCs w:val="20"/>
                      <w:lang w:eastAsia="en-US"/>
                    </w:rPr>
                  </w:pPr>
                  <w:r w:rsidRPr="00B35D0C">
                    <w:rPr>
                      <w:sz w:val="20"/>
                      <w:szCs w:val="20"/>
                      <w:lang w:eastAsia="en-US"/>
                    </w:rPr>
                    <w:t>Midterm</w:t>
                  </w:r>
                </w:p>
              </w:tc>
              <w:tc>
                <w:tcPr>
                  <w:tcW w:w="1085" w:type="dxa"/>
                  <w:tcBorders>
                    <w:top w:val="single" w:sz="4" w:space="0" w:color="auto"/>
                    <w:left w:val="single" w:sz="4" w:space="0" w:color="auto"/>
                    <w:bottom w:val="single" w:sz="4" w:space="0" w:color="auto"/>
                    <w:right w:val="single" w:sz="4" w:space="0" w:color="auto"/>
                  </w:tcBorders>
                  <w:hideMark/>
                </w:tcPr>
                <w:p w14:paraId="461D6270" w14:textId="6D7C061D" w:rsidR="009D06BD" w:rsidRPr="00B35D0C" w:rsidRDefault="002B1BD8">
                  <w:pPr>
                    <w:rPr>
                      <w:sz w:val="20"/>
                      <w:szCs w:val="20"/>
                      <w:lang w:eastAsia="en-US"/>
                    </w:rPr>
                  </w:pPr>
                  <w:r w:rsidRPr="00B35D0C">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705637F4" w14:textId="2FA6A79F" w:rsidR="009D06BD" w:rsidRPr="00B35D0C" w:rsidRDefault="002B1BD8">
                  <w:pPr>
                    <w:spacing w:line="256" w:lineRule="auto"/>
                    <w:rPr>
                      <w:rFonts w:eastAsiaTheme="minorHAnsi"/>
                      <w:sz w:val="20"/>
                      <w:szCs w:val="20"/>
                    </w:rPr>
                  </w:pPr>
                  <w:r w:rsidRPr="00B35D0C">
                    <w:rPr>
                      <w:rFonts w:eastAsiaTheme="minorHAnsi"/>
                      <w:sz w:val="20"/>
                      <w:szCs w:val="20"/>
                    </w:rPr>
                    <w:t>30</w:t>
                  </w:r>
                </w:p>
              </w:tc>
            </w:tr>
            <w:tr w:rsidR="009D06BD" w:rsidRPr="00B35D0C" w14:paraId="5F5580E5"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392B829D" w14:textId="77777777" w:rsidR="009D06BD" w:rsidRPr="00B35D0C" w:rsidRDefault="009D06BD">
                  <w:pPr>
                    <w:spacing w:line="252" w:lineRule="auto"/>
                    <w:rPr>
                      <w:sz w:val="20"/>
                      <w:szCs w:val="20"/>
                      <w:lang w:eastAsia="en-US"/>
                    </w:rPr>
                  </w:pPr>
                  <w:r w:rsidRPr="00B35D0C">
                    <w:rPr>
                      <w:sz w:val="20"/>
                      <w:szCs w:val="20"/>
                      <w:lang w:eastAsia="en-US"/>
                    </w:rPr>
                    <w:t>Homework</w:t>
                  </w:r>
                </w:p>
              </w:tc>
              <w:tc>
                <w:tcPr>
                  <w:tcW w:w="1085" w:type="dxa"/>
                  <w:tcBorders>
                    <w:top w:val="single" w:sz="4" w:space="0" w:color="auto"/>
                    <w:left w:val="single" w:sz="4" w:space="0" w:color="auto"/>
                    <w:bottom w:val="single" w:sz="4" w:space="0" w:color="auto"/>
                    <w:right w:val="single" w:sz="4" w:space="0" w:color="auto"/>
                  </w:tcBorders>
                  <w:hideMark/>
                </w:tcPr>
                <w:p w14:paraId="553EA5BD" w14:textId="77777777" w:rsidR="009D06BD" w:rsidRPr="00B35D0C" w:rsidRDefault="009D06BD">
                  <w:pPr>
                    <w:spacing w:line="256" w:lineRule="auto"/>
                    <w:rPr>
                      <w:sz w:val="20"/>
                      <w:szCs w:val="20"/>
                      <w:lang w:eastAsia="en-US"/>
                    </w:rPr>
                  </w:pPr>
                  <w:r w:rsidRPr="00B35D0C">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5F69224B" w14:textId="2FE1C83B" w:rsidR="009D06BD" w:rsidRPr="00B35D0C" w:rsidRDefault="002B1BD8">
                  <w:pPr>
                    <w:spacing w:line="254" w:lineRule="auto"/>
                    <w:rPr>
                      <w:rFonts w:eastAsiaTheme="minorHAnsi"/>
                      <w:sz w:val="20"/>
                      <w:szCs w:val="20"/>
                      <w:lang w:eastAsia="en-US"/>
                    </w:rPr>
                  </w:pPr>
                  <w:r w:rsidRPr="00B35D0C">
                    <w:rPr>
                      <w:rFonts w:eastAsiaTheme="minorHAnsi"/>
                      <w:sz w:val="20"/>
                      <w:szCs w:val="20"/>
                      <w:lang w:eastAsia="en-US"/>
                    </w:rPr>
                    <w:t>10</w:t>
                  </w:r>
                </w:p>
              </w:tc>
            </w:tr>
            <w:tr w:rsidR="009D06BD" w:rsidRPr="00B35D0C" w14:paraId="09E6FE98"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6E3EAF60" w14:textId="77777777" w:rsidR="009D06BD" w:rsidRPr="00B35D0C" w:rsidRDefault="009D06BD">
                  <w:pPr>
                    <w:spacing w:line="252" w:lineRule="auto"/>
                    <w:rPr>
                      <w:sz w:val="20"/>
                      <w:szCs w:val="20"/>
                      <w:lang w:eastAsia="en-US"/>
                    </w:rPr>
                  </w:pPr>
                  <w:r w:rsidRPr="00B35D0C">
                    <w:rPr>
                      <w:sz w:val="20"/>
                      <w:szCs w:val="20"/>
                      <w:lang w:eastAsia="en-US"/>
                    </w:rPr>
                    <w:t>Implementation</w:t>
                  </w:r>
                </w:p>
              </w:tc>
              <w:tc>
                <w:tcPr>
                  <w:tcW w:w="1085" w:type="dxa"/>
                  <w:tcBorders>
                    <w:top w:val="single" w:sz="4" w:space="0" w:color="auto"/>
                    <w:left w:val="single" w:sz="4" w:space="0" w:color="auto"/>
                    <w:bottom w:val="single" w:sz="4" w:space="0" w:color="auto"/>
                    <w:right w:val="single" w:sz="4" w:space="0" w:color="auto"/>
                  </w:tcBorders>
                </w:tcPr>
                <w:p w14:paraId="75DADC13" w14:textId="77777777" w:rsidR="009D06BD" w:rsidRPr="00B35D0C" w:rsidRDefault="009D06BD">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6839BBD0" w14:textId="77777777" w:rsidR="009D06BD" w:rsidRPr="00B35D0C" w:rsidRDefault="009D06BD">
                  <w:pPr>
                    <w:spacing w:line="252" w:lineRule="auto"/>
                    <w:rPr>
                      <w:sz w:val="20"/>
                      <w:szCs w:val="20"/>
                      <w:lang w:eastAsia="en-US"/>
                    </w:rPr>
                  </w:pPr>
                </w:p>
              </w:tc>
            </w:tr>
            <w:tr w:rsidR="009D06BD" w:rsidRPr="00B35D0C" w14:paraId="100C91D8"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7DC1D37F" w14:textId="77777777" w:rsidR="009D06BD" w:rsidRPr="00B35D0C" w:rsidRDefault="009D06BD">
                  <w:pPr>
                    <w:spacing w:line="252" w:lineRule="auto"/>
                    <w:rPr>
                      <w:sz w:val="20"/>
                      <w:szCs w:val="20"/>
                      <w:lang w:eastAsia="en-US"/>
                    </w:rPr>
                  </w:pPr>
                  <w:r w:rsidRPr="00B35D0C">
                    <w:rPr>
                      <w:sz w:val="20"/>
                      <w:szCs w:val="20"/>
                      <w:lang w:eastAsia="en-US"/>
                    </w:rPr>
                    <w:t>Projects</w:t>
                  </w:r>
                </w:p>
              </w:tc>
              <w:tc>
                <w:tcPr>
                  <w:tcW w:w="1085" w:type="dxa"/>
                  <w:tcBorders>
                    <w:top w:val="single" w:sz="4" w:space="0" w:color="auto"/>
                    <w:left w:val="single" w:sz="4" w:space="0" w:color="auto"/>
                    <w:bottom w:val="single" w:sz="4" w:space="0" w:color="auto"/>
                    <w:right w:val="single" w:sz="4" w:space="0" w:color="auto"/>
                  </w:tcBorders>
                  <w:hideMark/>
                </w:tcPr>
                <w:p w14:paraId="0FDBBDE1" w14:textId="77777777" w:rsidR="009D06BD" w:rsidRPr="00B35D0C" w:rsidRDefault="009D06BD">
                  <w:pPr>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hideMark/>
                </w:tcPr>
                <w:p w14:paraId="7C101542" w14:textId="77777777" w:rsidR="009D06BD" w:rsidRPr="00B35D0C" w:rsidRDefault="009D06BD">
                  <w:pPr>
                    <w:spacing w:line="256" w:lineRule="auto"/>
                    <w:rPr>
                      <w:rFonts w:eastAsiaTheme="minorHAnsi"/>
                      <w:sz w:val="20"/>
                      <w:szCs w:val="20"/>
                    </w:rPr>
                  </w:pPr>
                </w:p>
              </w:tc>
            </w:tr>
            <w:tr w:rsidR="009D06BD" w:rsidRPr="00B35D0C" w14:paraId="3110B89D"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4D43D187" w14:textId="77777777" w:rsidR="009D06BD" w:rsidRPr="00B35D0C" w:rsidRDefault="009D06BD">
                  <w:pPr>
                    <w:spacing w:line="252" w:lineRule="auto"/>
                    <w:rPr>
                      <w:sz w:val="20"/>
                      <w:szCs w:val="20"/>
                      <w:lang w:eastAsia="en-US"/>
                    </w:rPr>
                  </w:pPr>
                  <w:r w:rsidRPr="00B35D0C">
                    <w:rPr>
                      <w:sz w:val="20"/>
                      <w:szCs w:val="20"/>
                      <w:lang w:eastAsia="en-US"/>
                    </w:rPr>
                    <w:t>Practical</w:t>
                  </w:r>
                </w:p>
              </w:tc>
              <w:tc>
                <w:tcPr>
                  <w:tcW w:w="1085" w:type="dxa"/>
                  <w:tcBorders>
                    <w:top w:val="single" w:sz="4" w:space="0" w:color="auto"/>
                    <w:left w:val="single" w:sz="4" w:space="0" w:color="auto"/>
                    <w:bottom w:val="single" w:sz="4" w:space="0" w:color="auto"/>
                    <w:right w:val="single" w:sz="4" w:space="0" w:color="auto"/>
                  </w:tcBorders>
                </w:tcPr>
                <w:p w14:paraId="3DC9FB83" w14:textId="77777777" w:rsidR="009D06BD" w:rsidRPr="00B35D0C" w:rsidRDefault="009D06BD">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08C2B7C5" w14:textId="77777777" w:rsidR="009D06BD" w:rsidRPr="00B35D0C" w:rsidRDefault="009D06BD">
                  <w:pPr>
                    <w:spacing w:line="252" w:lineRule="auto"/>
                    <w:rPr>
                      <w:sz w:val="20"/>
                      <w:szCs w:val="20"/>
                      <w:lang w:eastAsia="en-US"/>
                    </w:rPr>
                  </w:pPr>
                </w:p>
              </w:tc>
            </w:tr>
            <w:tr w:rsidR="009D06BD" w:rsidRPr="00B35D0C" w14:paraId="0A9B0A31"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698733C7" w14:textId="77777777" w:rsidR="009D06BD" w:rsidRPr="00B35D0C" w:rsidRDefault="009D06BD">
                  <w:pPr>
                    <w:spacing w:line="252" w:lineRule="auto"/>
                    <w:rPr>
                      <w:sz w:val="20"/>
                      <w:szCs w:val="20"/>
                      <w:lang w:eastAsia="en-US"/>
                    </w:rPr>
                  </w:pPr>
                  <w:r w:rsidRPr="00B35D0C">
                    <w:rPr>
                      <w:sz w:val="20"/>
                      <w:szCs w:val="20"/>
                      <w:lang w:eastAsia="en-US"/>
                    </w:rPr>
                    <w:t>Quiz</w:t>
                  </w:r>
                </w:p>
              </w:tc>
              <w:tc>
                <w:tcPr>
                  <w:tcW w:w="1085" w:type="dxa"/>
                  <w:tcBorders>
                    <w:top w:val="single" w:sz="4" w:space="0" w:color="auto"/>
                    <w:left w:val="single" w:sz="4" w:space="0" w:color="auto"/>
                    <w:bottom w:val="single" w:sz="4" w:space="0" w:color="auto"/>
                    <w:right w:val="single" w:sz="4" w:space="0" w:color="auto"/>
                  </w:tcBorders>
                </w:tcPr>
                <w:p w14:paraId="02DA43D8" w14:textId="77777777" w:rsidR="009D06BD" w:rsidRPr="00B35D0C" w:rsidRDefault="009D06BD">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0A697430" w14:textId="77777777" w:rsidR="009D06BD" w:rsidRPr="00B35D0C" w:rsidRDefault="009D06BD">
                  <w:pPr>
                    <w:spacing w:line="252" w:lineRule="auto"/>
                    <w:rPr>
                      <w:sz w:val="20"/>
                      <w:szCs w:val="20"/>
                      <w:lang w:eastAsia="en-US"/>
                    </w:rPr>
                  </w:pPr>
                </w:p>
              </w:tc>
            </w:tr>
            <w:tr w:rsidR="009D06BD" w:rsidRPr="00B35D0C" w14:paraId="40860938"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78E2BF79" w14:textId="77777777" w:rsidR="009D06BD" w:rsidRPr="00B35D0C" w:rsidRDefault="009D06BD">
                  <w:pPr>
                    <w:spacing w:line="252" w:lineRule="auto"/>
                    <w:rPr>
                      <w:sz w:val="20"/>
                      <w:szCs w:val="20"/>
                      <w:lang w:eastAsia="en-US"/>
                    </w:rPr>
                  </w:pPr>
                  <w:r w:rsidRPr="00B35D0C">
                    <w:rPr>
                      <w:sz w:val="20"/>
                      <w:szCs w:val="20"/>
                      <w:lang w:eastAsia="en-US"/>
                    </w:rPr>
                    <w:t>Year to Success (%)</w:t>
                  </w:r>
                </w:p>
              </w:tc>
              <w:tc>
                <w:tcPr>
                  <w:tcW w:w="1085" w:type="dxa"/>
                  <w:tcBorders>
                    <w:top w:val="single" w:sz="4" w:space="0" w:color="auto"/>
                    <w:left w:val="single" w:sz="4" w:space="0" w:color="auto"/>
                    <w:bottom w:val="single" w:sz="4" w:space="0" w:color="auto"/>
                    <w:right w:val="single" w:sz="4" w:space="0" w:color="auto"/>
                  </w:tcBorders>
                </w:tcPr>
                <w:p w14:paraId="2DD8730E" w14:textId="77777777" w:rsidR="009D06BD" w:rsidRPr="00B35D0C" w:rsidRDefault="009D06BD">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63C2BAD2" w14:textId="77777777" w:rsidR="009D06BD" w:rsidRPr="00B35D0C" w:rsidRDefault="009D06BD">
                  <w:pPr>
                    <w:spacing w:line="252" w:lineRule="auto"/>
                    <w:rPr>
                      <w:sz w:val="20"/>
                      <w:szCs w:val="20"/>
                      <w:lang w:eastAsia="en-US"/>
                    </w:rPr>
                  </w:pPr>
                </w:p>
              </w:tc>
            </w:tr>
            <w:tr w:rsidR="009D06BD" w:rsidRPr="00B35D0C" w14:paraId="2A0D445E"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711C77A4" w14:textId="77777777" w:rsidR="009D06BD" w:rsidRPr="00B35D0C" w:rsidRDefault="009D06BD">
                  <w:pPr>
                    <w:spacing w:line="252" w:lineRule="auto"/>
                    <w:rPr>
                      <w:sz w:val="20"/>
                      <w:szCs w:val="20"/>
                      <w:lang w:eastAsia="en-US"/>
                    </w:rPr>
                  </w:pPr>
                  <w:r w:rsidRPr="00B35D0C">
                    <w:rPr>
                      <w:sz w:val="20"/>
                      <w:szCs w:val="20"/>
                      <w:lang w:eastAsia="en-US"/>
                    </w:rPr>
                    <w:t>Final to Success Ratio (%)</w:t>
                  </w:r>
                </w:p>
              </w:tc>
              <w:tc>
                <w:tcPr>
                  <w:tcW w:w="1085" w:type="dxa"/>
                  <w:tcBorders>
                    <w:top w:val="single" w:sz="4" w:space="0" w:color="auto"/>
                    <w:left w:val="single" w:sz="4" w:space="0" w:color="auto"/>
                    <w:bottom w:val="single" w:sz="4" w:space="0" w:color="auto"/>
                    <w:right w:val="single" w:sz="4" w:space="0" w:color="auto"/>
                  </w:tcBorders>
                  <w:hideMark/>
                </w:tcPr>
                <w:p w14:paraId="6C26C7A9" w14:textId="77777777" w:rsidR="009D06BD" w:rsidRPr="00B35D0C" w:rsidRDefault="009D06BD">
                  <w:pPr>
                    <w:spacing w:line="252" w:lineRule="auto"/>
                    <w:rPr>
                      <w:sz w:val="20"/>
                      <w:szCs w:val="20"/>
                      <w:lang w:eastAsia="en-US"/>
                    </w:rPr>
                  </w:pPr>
                  <w:r w:rsidRPr="00B35D0C">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26C68C9E" w14:textId="63BAC599" w:rsidR="009D06BD" w:rsidRPr="00B35D0C" w:rsidRDefault="00003800">
                  <w:pPr>
                    <w:spacing w:line="252" w:lineRule="auto"/>
                    <w:rPr>
                      <w:sz w:val="20"/>
                      <w:szCs w:val="20"/>
                      <w:lang w:eastAsia="en-US"/>
                    </w:rPr>
                  </w:pPr>
                  <w:r w:rsidRPr="00B35D0C">
                    <w:rPr>
                      <w:sz w:val="20"/>
                      <w:szCs w:val="20"/>
                      <w:lang w:eastAsia="en-US"/>
                    </w:rPr>
                    <w:t>6</w:t>
                  </w:r>
                  <w:r w:rsidR="009D06BD" w:rsidRPr="00B35D0C">
                    <w:rPr>
                      <w:sz w:val="20"/>
                      <w:szCs w:val="20"/>
                      <w:lang w:eastAsia="en-US"/>
                    </w:rPr>
                    <w:t>0</w:t>
                  </w:r>
                </w:p>
              </w:tc>
            </w:tr>
            <w:tr w:rsidR="009D06BD" w:rsidRPr="00B35D0C" w14:paraId="6B754278"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5A04A21D" w14:textId="77777777" w:rsidR="009D06BD" w:rsidRPr="00B35D0C" w:rsidRDefault="009D06BD">
                  <w:pPr>
                    <w:spacing w:line="252" w:lineRule="auto"/>
                    <w:rPr>
                      <w:sz w:val="20"/>
                      <w:szCs w:val="20"/>
                      <w:lang w:eastAsia="en-US"/>
                    </w:rPr>
                  </w:pPr>
                  <w:r w:rsidRPr="00B35D0C">
                    <w:rPr>
                      <w:sz w:val="20"/>
                      <w:szCs w:val="20"/>
                      <w:lang w:eastAsia="en-US"/>
                    </w:rPr>
                    <w:t>Continued Status</w:t>
                  </w:r>
                </w:p>
              </w:tc>
              <w:tc>
                <w:tcPr>
                  <w:tcW w:w="1085" w:type="dxa"/>
                  <w:tcBorders>
                    <w:top w:val="single" w:sz="4" w:space="0" w:color="auto"/>
                    <w:left w:val="single" w:sz="4" w:space="0" w:color="auto"/>
                    <w:bottom w:val="single" w:sz="4" w:space="0" w:color="auto"/>
                    <w:right w:val="single" w:sz="4" w:space="0" w:color="auto"/>
                  </w:tcBorders>
                </w:tcPr>
                <w:p w14:paraId="7ECC15D0" w14:textId="77777777" w:rsidR="009D06BD" w:rsidRPr="00B35D0C" w:rsidRDefault="009D06BD">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766DC040" w14:textId="77777777" w:rsidR="009D06BD" w:rsidRPr="00B35D0C" w:rsidRDefault="009D06BD">
                  <w:pPr>
                    <w:spacing w:line="252" w:lineRule="auto"/>
                    <w:rPr>
                      <w:sz w:val="20"/>
                      <w:szCs w:val="20"/>
                      <w:lang w:eastAsia="en-US"/>
                    </w:rPr>
                  </w:pPr>
                </w:p>
              </w:tc>
            </w:tr>
          </w:tbl>
          <w:p w14:paraId="0C83F31A" w14:textId="77777777" w:rsidR="009D06BD" w:rsidRPr="00B35D0C" w:rsidRDefault="009D06BD">
            <w:pPr>
              <w:spacing w:line="252" w:lineRule="auto"/>
              <w:rPr>
                <w:color w:val="000000"/>
                <w:sz w:val="20"/>
                <w:szCs w:val="20"/>
                <w:lang w:eastAsia="en-US"/>
              </w:rPr>
            </w:pPr>
            <w:r w:rsidRPr="00B35D0C">
              <w:rPr>
                <w:color w:val="000000"/>
                <w:sz w:val="20"/>
                <w:szCs w:val="20"/>
                <w:lang w:eastAsia="en-US"/>
              </w:rPr>
              <w:t> </w:t>
            </w:r>
          </w:p>
        </w:tc>
      </w:tr>
      <w:tr w:rsidR="009D06BD" w:rsidRPr="00B35D0C" w14:paraId="48DB53C4" w14:textId="77777777" w:rsidTr="009D06BD">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33821DA"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Course Workload</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9D06BD" w:rsidRPr="00B35D0C" w14:paraId="1BCA0A45"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B778B2D" w14:textId="77777777" w:rsidR="009D06BD" w:rsidRPr="00B35D0C" w:rsidRDefault="009D06BD" w:rsidP="00C80255">
                  <w:pPr>
                    <w:framePr w:hSpace="142" w:wrap="around" w:vAnchor="text" w:hAnchor="margin" w:xAlign="center" w:y="1"/>
                    <w:spacing w:line="252" w:lineRule="auto"/>
                    <w:jc w:val="center"/>
                    <w:rPr>
                      <w:b/>
                      <w:bCs/>
                      <w:color w:val="000000"/>
                      <w:sz w:val="20"/>
                      <w:szCs w:val="20"/>
                      <w:lang w:eastAsia="en-US"/>
                    </w:rPr>
                  </w:pPr>
                  <w:r w:rsidRPr="00B35D0C">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4423153D" w14:textId="77777777" w:rsidR="009D06BD" w:rsidRPr="00B35D0C" w:rsidRDefault="009D06BD" w:rsidP="00C80255">
                  <w:pPr>
                    <w:framePr w:hSpace="142" w:wrap="around" w:vAnchor="text" w:hAnchor="margin" w:xAlign="center" w:y="1"/>
                    <w:spacing w:line="252" w:lineRule="auto"/>
                    <w:jc w:val="center"/>
                    <w:rPr>
                      <w:b/>
                      <w:bCs/>
                      <w:color w:val="000000"/>
                      <w:sz w:val="20"/>
                      <w:szCs w:val="20"/>
                      <w:lang w:eastAsia="en-US"/>
                    </w:rPr>
                  </w:pPr>
                  <w:r w:rsidRPr="00B35D0C">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10F2A17A" w14:textId="77777777" w:rsidR="009D06BD" w:rsidRPr="00B35D0C" w:rsidRDefault="009D06BD" w:rsidP="00C80255">
                  <w:pPr>
                    <w:framePr w:hSpace="142" w:wrap="around" w:vAnchor="text" w:hAnchor="margin" w:xAlign="center" w:y="1"/>
                    <w:spacing w:line="252" w:lineRule="auto"/>
                    <w:jc w:val="center"/>
                    <w:rPr>
                      <w:b/>
                      <w:bCs/>
                      <w:color w:val="000000"/>
                      <w:sz w:val="20"/>
                      <w:szCs w:val="20"/>
                      <w:lang w:eastAsia="en-US"/>
                    </w:rPr>
                  </w:pPr>
                  <w:r w:rsidRPr="00B35D0C">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47297067" w14:textId="77777777" w:rsidR="009D06BD" w:rsidRPr="00B35D0C" w:rsidRDefault="009D06BD" w:rsidP="00C80255">
                  <w:pPr>
                    <w:framePr w:hSpace="142" w:wrap="around" w:vAnchor="text" w:hAnchor="margin" w:xAlign="center" w:y="1"/>
                    <w:spacing w:line="252" w:lineRule="auto"/>
                    <w:jc w:val="center"/>
                    <w:rPr>
                      <w:b/>
                      <w:bCs/>
                      <w:color w:val="000000"/>
                      <w:sz w:val="20"/>
                      <w:szCs w:val="20"/>
                      <w:lang w:eastAsia="en-US"/>
                    </w:rPr>
                  </w:pPr>
                  <w:r w:rsidRPr="00B35D0C">
                    <w:rPr>
                      <w:b/>
                      <w:bCs/>
                      <w:color w:val="000000"/>
                      <w:sz w:val="20"/>
                      <w:szCs w:val="20"/>
                      <w:lang w:eastAsia="en-US"/>
                    </w:rPr>
                    <w:t>Total Period Workload</w:t>
                  </w:r>
                </w:p>
              </w:tc>
            </w:tr>
            <w:tr w:rsidR="009D06BD" w:rsidRPr="00B35D0C" w14:paraId="49ED82DE"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0F8AD4B"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4F1CE0E0"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1EBC7EB"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6D615457"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45</w:t>
                  </w:r>
                </w:p>
              </w:tc>
            </w:tr>
            <w:tr w:rsidR="009D06BD" w:rsidRPr="00B35D0C" w14:paraId="706CF0A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7C262D4"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3756333C"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00F864EF"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444DA06"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r>
            <w:tr w:rsidR="009D06BD" w:rsidRPr="00B35D0C" w14:paraId="1A9602F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E59C948"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758B9E0E"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083B6332"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69591C0D"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30</w:t>
                  </w:r>
                </w:p>
              </w:tc>
            </w:tr>
            <w:tr w:rsidR="009D06BD" w:rsidRPr="00B35D0C" w14:paraId="6E232676"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7FD0C03"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11C284BE"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E6B2298"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1F1B1C8E"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30</w:t>
                  </w:r>
                </w:p>
              </w:tc>
            </w:tr>
            <w:tr w:rsidR="009D06BD" w:rsidRPr="00B35D0C" w14:paraId="04DD67F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5876385"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4601B976"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4B34BD08"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144BB97"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r>
            <w:tr w:rsidR="009D06BD" w:rsidRPr="00B35D0C" w14:paraId="7FC183F1"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CEA8650"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0C2F7026"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2EE276B"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556ADD88"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5</w:t>
                  </w:r>
                </w:p>
              </w:tc>
            </w:tr>
            <w:tr w:rsidR="009D06BD" w:rsidRPr="00B35D0C" w14:paraId="07733C30"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DEFB714"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304F3DED"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6B0787C2"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1AF01570"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5</w:t>
                  </w:r>
                </w:p>
              </w:tc>
            </w:tr>
            <w:tr w:rsidR="009D06BD" w:rsidRPr="00B35D0C" w14:paraId="4C8B6A0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AD8B063"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15F3B396"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413D5171"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686A2E9F"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5</w:t>
                  </w:r>
                </w:p>
              </w:tc>
            </w:tr>
            <w:tr w:rsidR="009D06BD" w:rsidRPr="00B35D0C" w14:paraId="3692BC8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B70117F"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355C0563"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6476F0C"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1D7BEF29"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15</w:t>
                  </w:r>
                </w:p>
              </w:tc>
            </w:tr>
            <w:tr w:rsidR="009D06BD" w:rsidRPr="00B35D0C" w14:paraId="760A3987"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36576F92"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535FF66D"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37D8AE4"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224617C2"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15</w:t>
                  </w:r>
                </w:p>
              </w:tc>
            </w:tr>
            <w:tr w:rsidR="009D06BD" w:rsidRPr="00B35D0C" w14:paraId="3A1F3CC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14DD7E6"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22603CBE"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107029D"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64FC3236"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r>
            <w:tr w:rsidR="009D06BD" w:rsidRPr="00B35D0C" w14:paraId="3C9A99B0"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B6C4FA0"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65378E15"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F52971E"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3E7C2B6C"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150</w:t>
                  </w:r>
                </w:p>
              </w:tc>
            </w:tr>
            <w:tr w:rsidR="009D06BD" w:rsidRPr="00B35D0C" w14:paraId="4F2F548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206CB68"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29B61FC9"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4AEE350A"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2F75A45D"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r>
            <w:tr w:rsidR="009D06BD" w:rsidRPr="00B35D0C" w14:paraId="7F618299"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5CBC471"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553C22BA"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7F0D2730"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36A552AD" w14:textId="77777777" w:rsidR="009D06BD" w:rsidRPr="00B35D0C" w:rsidRDefault="009D06BD" w:rsidP="00C80255">
                  <w:pPr>
                    <w:framePr w:hSpace="142" w:wrap="around" w:vAnchor="text" w:hAnchor="margin" w:xAlign="center" w:y="1"/>
                    <w:spacing w:line="252" w:lineRule="auto"/>
                    <w:rPr>
                      <w:color w:val="000000"/>
                      <w:sz w:val="20"/>
                      <w:szCs w:val="20"/>
                      <w:lang w:eastAsia="en-US"/>
                    </w:rPr>
                  </w:pPr>
                  <w:r w:rsidRPr="00B35D0C">
                    <w:rPr>
                      <w:color w:val="000000"/>
                      <w:sz w:val="20"/>
                      <w:szCs w:val="20"/>
                      <w:lang w:eastAsia="en-US"/>
                    </w:rPr>
                    <w:t> 6</w:t>
                  </w:r>
                </w:p>
              </w:tc>
            </w:tr>
          </w:tbl>
          <w:p w14:paraId="5ADC19EC" w14:textId="77777777" w:rsidR="009D06BD" w:rsidRPr="00B35D0C" w:rsidRDefault="009D06BD">
            <w:pPr>
              <w:spacing w:line="256" w:lineRule="auto"/>
              <w:jc w:val="center"/>
              <w:rPr>
                <w:rFonts w:eastAsiaTheme="minorHAnsi"/>
                <w:sz w:val="20"/>
                <w:szCs w:val="20"/>
                <w:lang w:eastAsia="en-US"/>
              </w:rPr>
            </w:pPr>
          </w:p>
        </w:tc>
      </w:tr>
      <w:tr w:rsidR="009D06BD" w:rsidRPr="00B35D0C" w14:paraId="78BD11BA" w14:textId="77777777" w:rsidTr="009D06BD">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12968A9"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t>Contribution Level Between Course Outcomes and Program Outcomes</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C80255" w14:paraId="1272AE16" w14:textId="77777777" w:rsidTr="00C80255">
              <w:tc>
                <w:tcPr>
                  <w:tcW w:w="463" w:type="dxa"/>
                  <w:tcBorders>
                    <w:top w:val="single" w:sz="4" w:space="0" w:color="auto"/>
                    <w:left w:val="single" w:sz="4" w:space="0" w:color="auto"/>
                    <w:bottom w:val="single" w:sz="4" w:space="0" w:color="auto"/>
                    <w:right w:val="single" w:sz="4" w:space="0" w:color="auto"/>
                  </w:tcBorders>
                  <w:vAlign w:val="bottom"/>
                  <w:hideMark/>
                </w:tcPr>
                <w:p w14:paraId="4EF8E967" w14:textId="77777777" w:rsidR="00C80255" w:rsidRDefault="00C80255" w:rsidP="00C80255">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3E1EEEEF" w14:textId="77777777" w:rsidR="00C80255" w:rsidRDefault="00C80255" w:rsidP="00C80255">
                  <w:pPr>
                    <w:framePr w:hSpace="142" w:wrap="around" w:vAnchor="text" w:hAnchor="margin" w:xAlign="center" w:y="1"/>
                    <w:spacing w:line="0" w:lineRule="atLeast"/>
                    <w:rPr>
                      <w:sz w:val="20"/>
                      <w:szCs w:val="20"/>
                      <w:lang w:eastAsia="en-US"/>
                    </w:rPr>
                  </w:pPr>
                  <w:r>
                    <w:rPr>
                      <w:color w:val="000000"/>
                      <w:sz w:val="20"/>
                      <w:szCs w:val="20"/>
                      <w:lang w:eastAsia="en-US"/>
                    </w:rPr>
                    <w:t>Program Outputs</w:t>
                  </w:r>
                </w:p>
              </w:tc>
              <w:tc>
                <w:tcPr>
                  <w:tcW w:w="415" w:type="dxa"/>
                  <w:tcBorders>
                    <w:top w:val="single" w:sz="4" w:space="0" w:color="auto"/>
                    <w:left w:val="single" w:sz="4" w:space="0" w:color="auto"/>
                    <w:bottom w:val="single" w:sz="4" w:space="0" w:color="auto"/>
                    <w:right w:val="single" w:sz="4" w:space="0" w:color="auto"/>
                  </w:tcBorders>
                  <w:vAlign w:val="bottom"/>
                  <w:hideMark/>
                </w:tcPr>
                <w:p w14:paraId="43C10A7C" w14:textId="77777777" w:rsidR="00C80255" w:rsidRDefault="00C80255" w:rsidP="00C80255">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5FBC11B5" w14:textId="77777777" w:rsidR="00C80255" w:rsidRDefault="00C80255" w:rsidP="00C80255">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4D0044B7" w14:textId="77777777" w:rsidR="00C80255" w:rsidRDefault="00C80255" w:rsidP="00C80255">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1E58F2E7" w14:textId="77777777" w:rsidR="00C80255" w:rsidRDefault="00C80255" w:rsidP="00C80255">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556B5A43" w14:textId="77777777" w:rsidR="00C80255" w:rsidRDefault="00C80255" w:rsidP="00C80255">
                  <w:pPr>
                    <w:framePr w:hSpace="142" w:wrap="around" w:vAnchor="text" w:hAnchor="margin" w:xAlign="center" w:y="1"/>
                    <w:spacing w:line="0" w:lineRule="atLeast"/>
                    <w:ind w:right="40"/>
                    <w:rPr>
                      <w:sz w:val="20"/>
                      <w:szCs w:val="20"/>
                      <w:lang w:eastAsia="en-US"/>
                    </w:rPr>
                  </w:pPr>
                  <w:r>
                    <w:rPr>
                      <w:sz w:val="20"/>
                      <w:szCs w:val="20"/>
                      <w:lang w:eastAsia="en-US"/>
                    </w:rPr>
                    <w:t>5</w:t>
                  </w:r>
                </w:p>
              </w:tc>
            </w:tr>
            <w:tr w:rsidR="00C80255" w14:paraId="5A9260DC"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548D2B20" w14:textId="77777777" w:rsidR="00C80255" w:rsidRDefault="00C80255" w:rsidP="00C80255">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46BC601D"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 xml:space="preserve">Based on master's qualifications, it develops and deepens its advanced level knowledge in the field of expertise with </w:t>
                  </w:r>
                  <w:r>
                    <w:rPr>
                      <w:sz w:val="20"/>
                      <w:szCs w:val="20"/>
                      <w:lang w:eastAsia="en-US"/>
                    </w:rPr>
                    <w:lastRenderedPageBreak/>
                    <w:t>original thinking and research.</w:t>
                  </w:r>
                </w:p>
              </w:tc>
              <w:tc>
                <w:tcPr>
                  <w:tcW w:w="415" w:type="dxa"/>
                  <w:tcBorders>
                    <w:top w:val="single" w:sz="4" w:space="0" w:color="auto"/>
                    <w:left w:val="single" w:sz="4" w:space="0" w:color="auto"/>
                    <w:bottom w:val="single" w:sz="4" w:space="0" w:color="auto"/>
                    <w:right w:val="single" w:sz="4" w:space="0" w:color="auto"/>
                  </w:tcBorders>
                </w:tcPr>
                <w:p w14:paraId="43C00B2E"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979CAF6" w14:textId="77777777" w:rsidR="00C80255" w:rsidRDefault="00C80255" w:rsidP="00C80255">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06C24C0"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FCA8403"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7372BA6"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r>
            <w:tr w:rsidR="00C80255" w14:paraId="2C222247"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3C9AC4CB" w14:textId="77777777" w:rsidR="00C80255" w:rsidRDefault="00C80255" w:rsidP="00C80255">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187C76AA"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Reaches original definitions that will bring innovation by using advanced knowledge based on master's qualifications.</w:t>
                  </w:r>
                </w:p>
              </w:tc>
              <w:tc>
                <w:tcPr>
                  <w:tcW w:w="415" w:type="dxa"/>
                  <w:tcBorders>
                    <w:top w:val="single" w:sz="4" w:space="0" w:color="auto"/>
                    <w:left w:val="single" w:sz="4" w:space="0" w:color="auto"/>
                    <w:bottom w:val="single" w:sz="4" w:space="0" w:color="auto"/>
                    <w:right w:val="single" w:sz="4" w:space="0" w:color="auto"/>
                  </w:tcBorders>
                </w:tcPr>
                <w:p w14:paraId="79E12634"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D839FE9" w14:textId="77777777" w:rsidR="00C80255" w:rsidRDefault="00C80255" w:rsidP="00C80255">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D9A93C5"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E23DC82"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0CF4F4E"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r>
            <w:tr w:rsidR="00C80255" w14:paraId="2BDB03EA" w14:textId="77777777" w:rsidTr="00C80255">
              <w:trPr>
                <w:trHeight w:val="2528"/>
              </w:trPr>
              <w:tc>
                <w:tcPr>
                  <w:tcW w:w="463" w:type="dxa"/>
                  <w:tcBorders>
                    <w:top w:val="single" w:sz="4" w:space="0" w:color="auto"/>
                    <w:left w:val="single" w:sz="4" w:space="0" w:color="auto"/>
                    <w:bottom w:val="single" w:sz="4" w:space="0" w:color="auto"/>
                    <w:right w:val="single" w:sz="4" w:space="0" w:color="auto"/>
                  </w:tcBorders>
                  <w:hideMark/>
                </w:tcPr>
                <w:p w14:paraId="3489C773" w14:textId="77777777" w:rsidR="00C80255" w:rsidRDefault="00C80255" w:rsidP="00C80255">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24B55AF6"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Understands the interaction of his/her field with different disciplines; It examines new and complex thoughts, synthesizes, evaluates and reaches original results with expert knowledge.</w:t>
                  </w:r>
                </w:p>
              </w:tc>
              <w:tc>
                <w:tcPr>
                  <w:tcW w:w="415" w:type="dxa"/>
                  <w:tcBorders>
                    <w:top w:val="single" w:sz="4" w:space="0" w:color="auto"/>
                    <w:left w:val="single" w:sz="4" w:space="0" w:color="auto"/>
                    <w:bottom w:val="single" w:sz="4" w:space="0" w:color="auto"/>
                    <w:right w:val="single" w:sz="4" w:space="0" w:color="auto"/>
                  </w:tcBorders>
                </w:tcPr>
                <w:p w14:paraId="5C6F58D5"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AFD42F" w14:textId="77777777" w:rsidR="00C80255" w:rsidRDefault="00C80255" w:rsidP="00C80255">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26BE758"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096CD65"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4527EE6" w14:textId="77777777" w:rsidR="00C80255" w:rsidRDefault="00C80255" w:rsidP="00C80255">
                  <w:pPr>
                    <w:framePr w:hSpace="142" w:wrap="around" w:vAnchor="text" w:hAnchor="margin" w:xAlign="center" w:y="1"/>
                    <w:rPr>
                      <w:sz w:val="20"/>
                      <w:szCs w:val="20"/>
                      <w:lang w:eastAsia="en-US"/>
                    </w:rPr>
                  </w:pPr>
                </w:p>
              </w:tc>
            </w:tr>
            <w:tr w:rsidR="00C80255" w14:paraId="59E2234A"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0C31F0FE" w14:textId="77777777" w:rsidR="00C80255" w:rsidRDefault="00C80255" w:rsidP="00C80255">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72F6F099"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Classifies, evaluates and uses new information in the field..</w:t>
                  </w:r>
                </w:p>
              </w:tc>
              <w:tc>
                <w:tcPr>
                  <w:tcW w:w="415" w:type="dxa"/>
                  <w:tcBorders>
                    <w:top w:val="single" w:sz="4" w:space="0" w:color="auto"/>
                    <w:left w:val="single" w:sz="4" w:space="0" w:color="auto"/>
                    <w:bottom w:val="single" w:sz="4" w:space="0" w:color="auto"/>
                    <w:right w:val="single" w:sz="4" w:space="0" w:color="auto"/>
                  </w:tcBorders>
                </w:tcPr>
                <w:p w14:paraId="067923DB"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0614F37" w14:textId="77777777" w:rsidR="00C80255" w:rsidRDefault="00C80255" w:rsidP="00C80255">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028D5D5"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9A0391A"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2BB636D" w14:textId="77777777" w:rsidR="00C80255" w:rsidRDefault="00C80255" w:rsidP="00C80255">
                  <w:pPr>
                    <w:framePr w:hSpace="142" w:wrap="around" w:vAnchor="text" w:hAnchor="margin" w:xAlign="center" w:y="1"/>
                    <w:rPr>
                      <w:sz w:val="20"/>
                      <w:szCs w:val="20"/>
                      <w:lang w:eastAsia="en-US"/>
                    </w:rPr>
                  </w:pPr>
                </w:p>
              </w:tc>
            </w:tr>
            <w:tr w:rsidR="00C80255" w14:paraId="3365BD5B"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5370ADCA" w14:textId="77777777" w:rsidR="00C80255" w:rsidRDefault="00C80255" w:rsidP="00C80255">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24C80B68"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She/he develops a new thought, method, design and or application for her/his field.</w:t>
                  </w:r>
                </w:p>
              </w:tc>
              <w:tc>
                <w:tcPr>
                  <w:tcW w:w="415" w:type="dxa"/>
                  <w:tcBorders>
                    <w:top w:val="single" w:sz="4" w:space="0" w:color="auto"/>
                    <w:left w:val="single" w:sz="4" w:space="0" w:color="auto"/>
                    <w:bottom w:val="single" w:sz="4" w:space="0" w:color="auto"/>
                    <w:right w:val="single" w:sz="4" w:space="0" w:color="auto"/>
                  </w:tcBorders>
                </w:tcPr>
                <w:p w14:paraId="296A5346"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F096AA3" w14:textId="77777777" w:rsidR="00C80255" w:rsidRDefault="00C80255" w:rsidP="00C80255">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574CD09F"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8EC42B2"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AC785D2" w14:textId="77777777" w:rsidR="00C80255" w:rsidRDefault="00C80255" w:rsidP="00C80255">
                  <w:pPr>
                    <w:framePr w:hSpace="142" w:wrap="around" w:vAnchor="text" w:hAnchor="margin" w:xAlign="center" w:y="1"/>
                    <w:rPr>
                      <w:sz w:val="20"/>
                      <w:szCs w:val="20"/>
                      <w:lang w:eastAsia="en-US"/>
                    </w:rPr>
                  </w:pPr>
                </w:p>
              </w:tc>
            </w:tr>
            <w:tr w:rsidR="00C80255" w14:paraId="0715616C"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611E0D65" w14:textId="77777777" w:rsidR="00C80255" w:rsidRDefault="00C80255" w:rsidP="00C80255">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58F4C484"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Applies a known thought, method, design and or application to a different area, researches, grasps, designs, adapts and applies a specific subject.</w:t>
                  </w:r>
                </w:p>
              </w:tc>
              <w:tc>
                <w:tcPr>
                  <w:tcW w:w="415" w:type="dxa"/>
                  <w:tcBorders>
                    <w:top w:val="single" w:sz="4" w:space="0" w:color="auto"/>
                    <w:left w:val="single" w:sz="4" w:space="0" w:color="auto"/>
                    <w:bottom w:val="single" w:sz="4" w:space="0" w:color="auto"/>
                    <w:right w:val="single" w:sz="4" w:space="0" w:color="auto"/>
                  </w:tcBorders>
                </w:tcPr>
                <w:p w14:paraId="4123DA37"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77736CA"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37DAFCF"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7CE7C88"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78C2932" w14:textId="77777777" w:rsidR="00C80255" w:rsidRDefault="00C80255" w:rsidP="00C80255">
                  <w:pPr>
                    <w:framePr w:hSpace="142" w:wrap="around" w:vAnchor="text" w:hAnchor="margin" w:xAlign="center" w:y="1"/>
                    <w:rPr>
                      <w:sz w:val="20"/>
                      <w:szCs w:val="20"/>
                      <w:lang w:eastAsia="en-US"/>
                    </w:rPr>
                  </w:pPr>
                </w:p>
              </w:tc>
            </w:tr>
            <w:tr w:rsidR="00C80255" w14:paraId="6FD5EA89"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5A47222E" w14:textId="77777777" w:rsidR="00C80255" w:rsidRDefault="00C80255" w:rsidP="00C80255">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75F73685"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Makes critical analysis, synthesis and evaluation of new and complex thoughts.</w:t>
                  </w:r>
                </w:p>
              </w:tc>
              <w:tc>
                <w:tcPr>
                  <w:tcW w:w="415" w:type="dxa"/>
                  <w:tcBorders>
                    <w:top w:val="single" w:sz="4" w:space="0" w:color="auto"/>
                    <w:left w:val="single" w:sz="4" w:space="0" w:color="auto"/>
                    <w:bottom w:val="single" w:sz="4" w:space="0" w:color="auto"/>
                    <w:right w:val="single" w:sz="4" w:space="0" w:color="auto"/>
                  </w:tcBorders>
                </w:tcPr>
                <w:p w14:paraId="27F3772A"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22F60FF"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EA8EF34"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1ED6C31"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C5C6686" w14:textId="77777777" w:rsidR="00C80255" w:rsidRDefault="00C80255" w:rsidP="00C80255">
                  <w:pPr>
                    <w:framePr w:hSpace="142" w:wrap="around" w:vAnchor="text" w:hAnchor="margin" w:xAlign="center" w:y="1"/>
                    <w:rPr>
                      <w:sz w:val="20"/>
                      <w:szCs w:val="20"/>
                      <w:lang w:eastAsia="en-US"/>
                    </w:rPr>
                  </w:pPr>
                </w:p>
              </w:tc>
            </w:tr>
            <w:tr w:rsidR="00C80255" w14:paraId="12432A1B"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7C936B06" w14:textId="77777777" w:rsidR="00C80255" w:rsidRDefault="00C80255" w:rsidP="00C80255">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3E7DBCB1"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 xml:space="preserve">Uses advanced research methods in </w:t>
                  </w:r>
                  <w:r>
                    <w:rPr>
                      <w:sz w:val="20"/>
                      <w:szCs w:val="20"/>
                      <w:lang w:eastAsia="en-US"/>
                    </w:rPr>
                    <w:lastRenderedPageBreak/>
                    <w:t>studies related to the field.</w:t>
                  </w:r>
                </w:p>
              </w:tc>
              <w:tc>
                <w:tcPr>
                  <w:tcW w:w="415" w:type="dxa"/>
                  <w:tcBorders>
                    <w:top w:val="single" w:sz="4" w:space="0" w:color="auto"/>
                    <w:left w:val="single" w:sz="4" w:space="0" w:color="auto"/>
                    <w:bottom w:val="single" w:sz="4" w:space="0" w:color="auto"/>
                    <w:right w:val="single" w:sz="4" w:space="0" w:color="auto"/>
                  </w:tcBorders>
                </w:tcPr>
                <w:p w14:paraId="78BCA159"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786C55F" w14:textId="77777777" w:rsidR="00C80255" w:rsidRDefault="00C80255" w:rsidP="00C80255">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84EB90A"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F1D5AEC"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435E29B" w14:textId="77777777" w:rsidR="00C80255" w:rsidRDefault="00C80255" w:rsidP="00C80255">
                  <w:pPr>
                    <w:framePr w:hSpace="142" w:wrap="around" w:vAnchor="text" w:hAnchor="margin" w:xAlign="center" w:y="1"/>
                    <w:rPr>
                      <w:sz w:val="20"/>
                      <w:szCs w:val="20"/>
                      <w:lang w:eastAsia="en-US"/>
                    </w:rPr>
                  </w:pPr>
                </w:p>
              </w:tc>
            </w:tr>
            <w:tr w:rsidR="00C80255" w14:paraId="1AD8613E"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35B30076" w14:textId="77777777" w:rsidR="00C80255" w:rsidRDefault="00C80255" w:rsidP="00C80255">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2F25809E"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progress in his/her field by independently performing an original study related to his/her field.</w:t>
                  </w:r>
                </w:p>
              </w:tc>
              <w:tc>
                <w:tcPr>
                  <w:tcW w:w="415" w:type="dxa"/>
                  <w:tcBorders>
                    <w:top w:val="single" w:sz="4" w:space="0" w:color="auto"/>
                    <w:left w:val="single" w:sz="4" w:space="0" w:color="auto"/>
                    <w:bottom w:val="single" w:sz="4" w:space="0" w:color="auto"/>
                    <w:right w:val="single" w:sz="4" w:space="0" w:color="auto"/>
                  </w:tcBorders>
                </w:tcPr>
                <w:p w14:paraId="4CC3E764"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290D7CC" w14:textId="77777777" w:rsidR="00C80255" w:rsidRDefault="00C80255" w:rsidP="00C80255">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9B3793C"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53EE19D"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86236AC" w14:textId="77777777" w:rsidR="00C80255" w:rsidRDefault="00C80255" w:rsidP="00C80255">
                  <w:pPr>
                    <w:framePr w:hSpace="142" w:wrap="around" w:vAnchor="text" w:hAnchor="margin" w:xAlign="center" w:y="1"/>
                    <w:rPr>
                      <w:sz w:val="20"/>
                      <w:szCs w:val="20"/>
                      <w:lang w:eastAsia="en-US"/>
                    </w:rPr>
                  </w:pPr>
                </w:p>
              </w:tc>
            </w:tr>
            <w:tr w:rsidR="00C80255" w14:paraId="1DFB8F52"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7A174B8E" w14:textId="77777777" w:rsidR="00C80255" w:rsidRDefault="00C80255" w:rsidP="00C80255">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6ABA8417"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She/he develops the limits of knowledge by publishing a study in her/his field in a national or international journal.</w:t>
                  </w:r>
                </w:p>
              </w:tc>
              <w:tc>
                <w:tcPr>
                  <w:tcW w:w="415" w:type="dxa"/>
                  <w:tcBorders>
                    <w:top w:val="single" w:sz="4" w:space="0" w:color="auto"/>
                    <w:left w:val="single" w:sz="4" w:space="0" w:color="auto"/>
                    <w:bottom w:val="single" w:sz="4" w:space="0" w:color="auto"/>
                    <w:right w:val="single" w:sz="4" w:space="0" w:color="auto"/>
                  </w:tcBorders>
                </w:tcPr>
                <w:p w14:paraId="106A49CA"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89D7F48" w14:textId="77777777" w:rsidR="00C80255" w:rsidRDefault="00C80255" w:rsidP="00C80255">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D28D023"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1C5A689"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69284BF" w14:textId="77777777" w:rsidR="00C80255" w:rsidRDefault="00C80255" w:rsidP="00C80255">
                  <w:pPr>
                    <w:framePr w:hSpace="142" w:wrap="around" w:vAnchor="text" w:hAnchor="margin" w:xAlign="center" w:y="1"/>
                    <w:rPr>
                      <w:sz w:val="20"/>
                      <w:szCs w:val="20"/>
                      <w:lang w:eastAsia="en-US"/>
                    </w:rPr>
                  </w:pPr>
                </w:p>
              </w:tc>
            </w:tr>
            <w:tr w:rsidR="00C80255" w14:paraId="40327452"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56B600E6" w14:textId="77777777" w:rsidR="00C80255" w:rsidRDefault="00C80255" w:rsidP="00C80255">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1F4D55AB"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Leadership in original and interdisciplinary studies.</w:t>
                  </w:r>
                </w:p>
              </w:tc>
              <w:tc>
                <w:tcPr>
                  <w:tcW w:w="415" w:type="dxa"/>
                  <w:tcBorders>
                    <w:top w:val="single" w:sz="4" w:space="0" w:color="auto"/>
                    <w:left w:val="single" w:sz="4" w:space="0" w:color="auto"/>
                    <w:bottom w:val="single" w:sz="4" w:space="0" w:color="auto"/>
                    <w:right w:val="single" w:sz="4" w:space="0" w:color="auto"/>
                  </w:tcBorders>
                  <w:hideMark/>
                </w:tcPr>
                <w:p w14:paraId="74DC39FD"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FA999F1" w14:textId="77777777" w:rsidR="00C80255" w:rsidRDefault="00C80255" w:rsidP="00C80255">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8839647"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B2918EE"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2AE34F6" w14:textId="77777777" w:rsidR="00C80255" w:rsidRDefault="00C80255" w:rsidP="00C80255">
                  <w:pPr>
                    <w:framePr w:hSpace="142" w:wrap="around" w:vAnchor="text" w:hAnchor="margin" w:xAlign="center" w:y="1"/>
                    <w:rPr>
                      <w:sz w:val="20"/>
                      <w:szCs w:val="20"/>
                      <w:lang w:eastAsia="en-US"/>
                    </w:rPr>
                  </w:pPr>
                </w:p>
              </w:tc>
            </w:tr>
            <w:tr w:rsidR="00C80255" w14:paraId="6B30A192"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6AA5350B" w14:textId="77777777" w:rsidR="00C80255" w:rsidRDefault="00C80255" w:rsidP="00C80255">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5EF0DD3B"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She/he develops original methods by using high level mental skills such as creative thinking and critical thinking.</w:t>
                  </w:r>
                </w:p>
              </w:tc>
              <w:tc>
                <w:tcPr>
                  <w:tcW w:w="415" w:type="dxa"/>
                  <w:tcBorders>
                    <w:top w:val="single" w:sz="4" w:space="0" w:color="auto"/>
                    <w:left w:val="single" w:sz="4" w:space="0" w:color="auto"/>
                    <w:bottom w:val="single" w:sz="4" w:space="0" w:color="auto"/>
                    <w:right w:val="single" w:sz="4" w:space="0" w:color="auto"/>
                  </w:tcBorders>
                </w:tcPr>
                <w:p w14:paraId="59641266"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F22B775"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1E4ECA1"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656B055"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6B79089" w14:textId="77777777" w:rsidR="00C80255" w:rsidRDefault="00C80255" w:rsidP="00C80255">
                  <w:pPr>
                    <w:framePr w:hSpace="142" w:wrap="around" w:vAnchor="text" w:hAnchor="margin" w:xAlign="center" w:y="1"/>
                    <w:rPr>
                      <w:sz w:val="20"/>
                      <w:szCs w:val="20"/>
                      <w:lang w:eastAsia="en-US"/>
                    </w:rPr>
                  </w:pPr>
                </w:p>
              </w:tc>
            </w:tr>
            <w:tr w:rsidR="00C80255" w14:paraId="3319FECD"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43B35B05" w14:textId="77777777" w:rsidR="00C80255" w:rsidRDefault="00C80255" w:rsidP="00C80255">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52B7A7C1"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She/he can analyze and develop social relations and the values that direct these relations with a critical approach, and manages to change and transform when necessary.</w:t>
                  </w:r>
                </w:p>
              </w:tc>
              <w:tc>
                <w:tcPr>
                  <w:tcW w:w="415" w:type="dxa"/>
                  <w:tcBorders>
                    <w:top w:val="single" w:sz="4" w:space="0" w:color="auto"/>
                    <w:left w:val="single" w:sz="4" w:space="0" w:color="auto"/>
                    <w:bottom w:val="single" w:sz="4" w:space="0" w:color="auto"/>
                    <w:right w:val="single" w:sz="4" w:space="0" w:color="auto"/>
                  </w:tcBorders>
                  <w:hideMark/>
                </w:tcPr>
                <w:p w14:paraId="6AAB8841"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1970A17" w14:textId="77777777" w:rsidR="00C80255" w:rsidRDefault="00C80255" w:rsidP="00C80255">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A6B0473"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6967F6D"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A355A9" w14:textId="77777777" w:rsidR="00C80255" w:rsidRDefault="00C80255" w:rsidP="00C80255">
                  <w:pPr>
                    <w:framePr w:hSpace="142" w:wrap="around" w:vAnchor="text" w:hAnchor="margin" w:xAlign="center" w:y="1"/>
                    <w:rPr>
                      <w:sz w:val="20"/>
                      <w:szCs w:val="20"/>
                      <w:lang w:eastAsia="en-US"/>
                    </w:rPr>
                  </w:pPr>
                </w:p>
              </w:tc>
            </w:tr>
            <w:tr w:rsidR="00C80255" w14:paraId="298E4DC1"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0750C01D" w14:textId="77777777" w:rsidR="00C80255" w:rsidRDefault="00C80255" w:rsidP="00C80255">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3FE6D082"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She/he discusses original subjects in her/his field with the experts of her field, defends her views and expresses effectively.</w:t>
                  </w:r>
                </w:p>
              </w:tc>
              <w:tc>
                <w:tcPr>
                  <w:tcW w:w="415" w:type="dxa"/>
                  <w:tcBorders>
                    <w:top w:val="single" w:sz="4" w:space="0" w:color="auto"/>
                    <w:left w:val="single" w:sz="4" w:space="0" w:color="auto"/>
                    <w:bottom w:val="single" w:sz="4" w:space="0" w:color="auto"/>
                    <w:right w:val="single" w:sz="4" w:space="0" w:color="auto"/>
                  </w:tcBorders>
                </w:tcPr>
                <w:p w14:paraId="14D9D901"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466C3AC" w14:textId="77777777" w:rsidR="00C80255" w:rsidRDefault="00C80255" w:rsidP="00C80255">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756D5BD2"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F688C49"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8DAB63E" w14:textId="77777777" w:rsidR="00C80255" w:rsidRDefault="00C80255" w:rsidP="00C80255">
                  <w:pPr>
                    <w:framePr w:hSpace="142" w:wrap="around" w:vAnchor="text" w:hAnchor="margin" w:xAlign="center" w:y="1"/>
                    <w:rPr>
                      <w:sz w:val="20"/>
                      <w:szCs w:val="20"/>
                      <w:lang w:eastAsia="en-US"/>
                    </w:rPr>
                  </w:pPr>
                </w:p>
              </w:tc>
            </w:tr>
            <w:tr w:rsidR="00C80255" w14:paraId="418B3E1D"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5349A7CC" w14:textId="77777777" w:rsidR="00C80255" w:rsidRDefault="00C80255" w:rsidP="00C80255">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4BB73046"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 xml:space="preserve">Using a foreign language (at the level of </w:t>
                  </w:r>
                  <w:r>
                    <w:rPr>
                      <w:sz w:val="20"/>
                      <w:szCs w:val="20"/>
                      <w:lang w:eastAsia="en-US"/>
                    </w:rPr>
                    <w:lastRenderedPageBreak/>
                    <w:t>European Language Portfolio C1) she/he can discuss an issue through written, verbal and visual communication</w:t>
                  </w:r>
                </w:p>
              </w:tc>
              <w:tc>
                <w:tcPr>
                  <w:tcW w:w="415" w:type="dxa"/>
                  <w:tcBorders>
                    <w:top w:val="single" w:sz="4" w:space="0" w:color="auto"/>
                    <w:left w:val="single" w:sz="4" w:space="0" w:color="auto"/>
                    <w:bottom w:val="single" w:sz="4" w:space="0" w:color="auto"/>
                    <w:right w:val="single" w:sz="4" w:space="0" w:color="auto"/>
                  </w:tcBorders>
                  <w:hideMark/>
                </w:tcPr>
                <w:p w14:paraId="4DC3CE3D" w14:textId="77777777" w:rsidR="00C80255" w:rsidRDefault="00C80255" w:rsidP="00C80255">
                  <w:pPr>
                    <w:framePr w:hSpace="142" w:wrap="around" w:vAnchor="text" w:hAnchor="margin" w:xAlign="center" w:y="1"/>
                    <w:rPr>
                      <w:sz w:val="20"/>
                      <w:szCs w:val="20"/>
                      <w:lang w:eastAsia="en-US"/>
                    </w:rPr>
                  </w:pPr>
                  <w:r>
                    <w:rPr>
                      <w:sz w:val="20"/>
                      <w:szCs w:val="20"/>
                      <w:lang w:eastAsia="en-US"/>
                    </w:rPr>
                    <w:lastRenderedPageBreak/>
                    <w:t>x</w:t>
                  </w:r>
                </w:p>
              </w:tc>
              <w:tc>
                <w:tcPr>
                  <w:tcW w:w="425" w:type="dxa"/>
                  <w:tcBorders>
                    <w:top w:val="single" w:sz="4" w:space="0" w:color="auto"/>
                    <w:left w:val="single" w:sz="4" w:space="0" w:color="auto"/>
                    <w:bottom w:val="single" w:sz="4" w:space="0" w:color="auto"/>
                    <w:right w:val="single" w:sz="4" w:space="0" w:color="auto"/>
                  </w:tcBorders>
                </w:tcPr>
                <w:p w14:paraId="6BCBC7B5" w14:textId="77777777" w:rsidR="00C80255" w:rsidRDefault="00C80255" w:rsidP="00C80255">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3B96AE3"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B462AF4"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DEABE16" w14:textId="77777777" w:rsidR="00C80255" w:rsidRDefault="00C80255" w:rsidP="00C80255">
                  <w:pPr>
                    <w:framePr w:hSpace="142" w:wrap="around" w:vAnchor="text" w:hAnchor="margin" w:xAlign="center" w:y="1"/>
                    <w:rPr>
                      <w:sz w:val="20"/>
                      <w:szCs w:val="20"/>
                      <w:lang w:eastAsia="en-US"/>
                    </w:rPr>
                  </w:pPr>
                </w:p>
              </w:tc>
            </w:tr>
            <w:tr w:rsidR="00C80255" w14:paraId="5425140D"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15DABC80" w14:textId="77777777" w:rsidR="00C80255" w:rsidRDefault="00C80255" w:rsidP="00C80255">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037E2570"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formation and sustainability of the information society by introducing scientific, technological and social developments in her/his field.</w:t>
                  </w:r>
                </w:p>
              </w:tc>
              <w:tc>
                <w:tcPr>
                  <w:tcW w:w="415" w:type="dxa"/>
                  <w:tcBorders>
                    <w:top w:val="single" w:sz="4" w:space="0" w:color="auto"/>
                    <w:left w:val="single" w:sz="4" w:space="0" w:color="auto"/>
                    <w:bottom w:val="single" w:sz="4" w:space="0" w:color="auto"/>
                    <w:right w:val="single" w:sz="4" w:space="0" w:color="auto"/>
                  </w:tcBorders>
                </w:tcPr>
                <w:p w14:paraId="196EF03D"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00310A0"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0A1BA5F"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77785BB"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F52521E" w14:textId="77777777" w:rsidR="00C80255" w:rsidRDefault="00C80255" w:rsidP="00C80255">
                  <w:pPr>
                    <w:framePr w:hSpace="142" w:wrap="around" w:vAnchor="text" w:hAnchor="margin" w:xAlign="center" w:y="1"/>
                    <w:rPr>
                      <w:sz w:val="20"/>
                      <w:szCs w:val="20"/>
                      <w:lang w:eastAsia="en-US"/>
                    </w:rPr>
                  </w:pPr>
                </w:p>
              </w:tc>
            </w:tr>
            <w:tr w:rsidR="00C80255" w14:paraId="01967532"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2D7F17AE" w14:textId="77777777" w:rsidR="00C80255" w:rsidRDefault="00C80255" w:rsidP="00C80255">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7FBC49B2"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She/he establishes functional interaction by using decision making processes from different perspectives in solving possible problems related to his field.</w:t>
                  </w:r>
                </w:p>
              </w:tc>
              <w:tc>
                <w:tcPr>
                  <w:tcW w:w="415" w:type="dxa"/>
                  <w:tcBorders>
                    <w:top w:val="single" w:sz="4" w:space="0" w:color="auto"/>
                    <w:left w:val="single" w:sz="4" w:space="0" w:color="auto"/>
                    <w:bottom w:val="single" w:sz="4" w:space="0" w:color="auto"/>
                    <w:right w:val="single" w:sz="4" w:space="0" w:color="auto"/>
                  </w:tcBorders>
                </w:tcPr>
                <w:p w14:paraId="7564298C"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E9AD1AE"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346AB064"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BFDBE4C"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07A5EDF" w14:textId="77777777" w:rsidR="00C80255" w:rsidRDefault="00C80255" w:rsidP="00C80255">
                  <w:pPr>
                    <w:framePr w:hSpace="142" w:wrap="around" w:vAnchor="text" w:hAnchor="margin" w:xAlign="center" w:y="1"/>
                    <w:rPr>
                      <w:sz w:val="20"/>
                      <w:szCs w:val="20"/>
                      <w:lang w:eastAsia="en-US"/>
                    </w:rPr>
                  </w:pPr>
                </w:p>
              </w:tc>
            </w:tr>
            <w:tr w:rsidR="00C80255" w14:paraId="6BB1A32B" w14:textId="77777777" w:rsidTr="00C80255">
              <w:tc>
                <w:tcPr>
                  <w:tcW w:w="463" w:type="dxa"/>
                  <w:tcBorders>
                    <w:top w:val="single" w:sz="4" w:space="0" w:color="auto"/>
                    <w:left w:val="single" w:sz="4" w:space="0" w:color="auto"/>
                    <w:bottom w:val="single" w:sz="4" w:space="0" w:color="auto"/>
                    <w:right w:val="single" w:sz="4" w:space="0" w:color="auto"/>
                  </w:tcBorders>
                  <w:hideMark/>
                </w:tcPr>
                <w:p w14:paraId="041AAD06" w14:textId="77777777" w:rsidR="00C80255" w:rsidRDefault="00C80255" w:rsidP="00C80255">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0E6C78F4" w14:textId="77777777" w:rsidR="00C80255" w:rsidRDefault="00C80255" w:rsidP="00C80255">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solution of social, scientific, cultural and ethical problems encountered in issues related to the field and supports the development of these values.</w:t>
                  </w:r>
                </w:p>
              </w:tc>
              <w:tc>
                <w:tcPr>
                  <w:tcW w:w="415" w:type="dxa"/>
                  <w:tcBorders>
                    <w:top w:val="single" w:sz="4" w:space="0" w:color="auto"/>
                    <w:left w:val="single" w:sz="4" w:space="0" w:color="auto"/>
                    <w:bottom w:val="single" w:sz="4" w:space="0" w:color="auto"/>
                    <w:right w:val="single" w:sz="4" w:space="0" w:color="auto"/>
                  </w:tcBorders>
                </w:tcPr>
                <w:p w14:paraId="7268E955"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DCC67C2" w14:textId="77777777" w:rsidR="00C80255" w:rsidRDefault="00C80255" w:rsidP="00C80255">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5B54F85" w14:textId="77777777" w:rsidR="00C80255" w:rsidRDefault="00C80255" w:rsidP="00C80255">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7B89D8B" w14:textId="77777777" w:rsidR="00C80255" w:rsidRDefault="00C80255" w:rsidP="00C80255">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080E3D9" w14:textId="77777777" w:rsidR="00C80255" w:rsidRDefault="00C80255" w:rsidP="00C80255">
                  <w:pPr>
                    <w:framePr w:hSpace="142" w:wrap="around" w:vAnchor="text" w:hAnchor="margin" w:xAlign="center" w:y="1"/>
                    <w:rPr>
                      <w:sz w:val="20"/>
                      <w:szCs w:val="20"/>
                      <w:lang w:eastAsia="en-US"/>
                    </w:rPr>
                  </w:pPr>
                </w:p>
              </w:tc>
            </w:tr>
          </w:tbl>
          <w:p w14:paraId="10912EFD" w14:textId="77777777" w:rsidR="004A2EF7" w:rsidRPr="00A00867" w:rsidRDefault="004A2EF7" w:rsidP="004A2EF7">
            <w:pPr>
              <w:rPr>
                <w:sz w:val="20"/>
                <w:szCs w:val="20"/>
              </w:rPr>
            </w:pPr>
          </w:p>
          <w:p w14:paraId="72A9D77F" w14:textId="77777777" w:rsidR="009D06BD" w:rsidRPr="00B35D0C" w:rsidRDefault="009D06BD" w:rsidP="004A2EF7">
            <w:pPr>
              <w:spacing w:line="256" w:lineRule="auto"/>
              <w:rPr>
                <w:rFonts w:eastAsiaTheme="minorHAnsi"/>
                <w:sz w:val="20"/>
                <w:szCs w:val="20"/>
                <w:lang w:eastAsia="en-US"/>
              </w:rPr>
            </w:pPr>
          </w:p>
        </w:tc>
      </w:tr>
      <w:tr w:rsidR="009D06BD" w:rsidRPr="00B35D0C" w14:paraId="23252486" w14:textId="77777777" w:rsidTr="009D06BD">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85E10AC" w14:textId="77777777" w:rsidR="009D06BD" w:rsidRPr="00B35D0C" w:rsidRDefault="009D06BD">
            <w:pPr>
              <w:spacing w:line="252" w:lineRule="auto"/>
              <w:rPr>
                <w:b/>
                <w:bCs/>
                <w:color w:val="000000"/>
                <w:sz w:val="20"/>
                <w:szCs w:val="20"/>
                <w:lang w:eastAsia="en-US"/>
              </w:rPr>
            </w:pPr>
            <w:r w:rsidRPr="00B35D0C">
              <w:rPr>
                <w:b/>
                <w:bCs/>
                <w:color w:val="000000"/>
                <w:sz w:val="20"/>
                <w:szCs w:val="20"/>
                <w:lang w:eastAsia="en-US"/>
              </w:rPr>
              <w:lastRenderedPageBreak/>
              <w:t>Instructor (s) and Contact Information</w:t>
            </w:r>
          </w:p>
        </w:tc>
        <w:tc>
          <w:tcPr>
            <w:tcW w:w="6122" w:type="dxa"/>
            <w:tcBorders>
              <w:top w:val="single" w:sz="4" w:space="0" w:color="auto"/>
              <w:left w:val="single" w:sz="4" w:space="0" w:color="auto"/>
              <w:bottom w:val="single" w:sz="4" w:space="0" w:color="auto"/>
              <w:right w:val="single" w:sz="4" w:space="0" w:color="auto"/>
            </w:tcBorders>
            <w:vAlign w:val="center"/>
            <w:hideMark/>
          </w:tcPr>
          <w:p w14:paraId="1BB252F4" w14:textId="71B3B1C1" w:rsidR="009D06BD" w:rsidRPr="00B35D0C" w:rsidRDefault="00003800" w:rsidP="0085661D">
            <w:pPr>
              <w:pStyle w:val="Balk9"/>
              <w:numPr>
                <w:ilvl w:val="0"/>
                <w:numId w:val="5"/>
              </w:numPr>
              <w:spacing w:before="0" w:after="0" w:line="252" w:lineRule="auto"/>
              <w:rPr>
                <w:rFonts w:ascii="Times New Roman" w:hAnsi="Times New Roman" w:cs="Times New Roman"/>
                <w:color w:val="000000"/>
                <w:sz w:val="20"/>
                <w:szCs w:val="20"/>
                <w:lang w:eastAsia="en-US"/>
              </w:rPr>
            </w:pPr>
            <w:r w:rsidRPr="00B35D0C">
              <w:rPr>
                <w:rFonts w:ascii="Times New Roman" w:hAnsi="Times New Roman" w:cs="Times New Roman"/>
                <w:sz w:val="20"/>
                <w:szCs w:val="20"/>
                <w:lang w:eastAsia="en-US"/>
              </w:rPr>
              <w:t xml:space="preserve">Assoc. Prof. Dr. Zafer Çimen </w:t>
            </w:r>
            <w:r w:rsidRPr="00B35D0C">
              <w:rPr>
                <w:rFonts w:ascii="Times New Roman" w:hAnsi="Times New Roman" w:cs="Times New Roman"/>
                <w:color w:val="000000"/>
                <w:sz w:val="20"/>
                <w:szCs w:val="20"/>
                <w:lang w:eastAsia="en-US"/>
              </w:rPr>
              <w:t xml:space="preserve">     zcimen@gazi.edu.tr</w:t>
            </w:r>
          </w:p>
        </w:tc>
      </w:tr>
    </w:tbl>
    <w:p w14:paraId="62F6DFE6" w14:textId="77777777" w:rsidR="009D06BD" w:rsidRPr="00B35D0C" w:rsidRDefault="009D06BD" w:rsidP="009D06BD">
      <w:pPr>
        <w:rPr>
          <w:sz w:val="20"/>
          <w:szCs w:val="20"/>
        </w:rPr>
      </w:pPr>
    </w:p>
    <w:p w14:paraId="33F875BD" w14:textId="77777777" w:rsidR="009D06BD" w:rsidRPr="00B35D0C" w:rsidRDefault="009D06BD" w:rsidP="009D06BD">
      <w:pPr>
        <w:rPr>
          <w:sz w:val="20"/>
          <w:szCs w:val="20"/>
        </w:rPr>
      </w:pPr>
    </w:p>
    <w:p w14:paraId="5DC99ED0" w14:textId="77777777" w:rsidR="009D06BD" w:rsidRPr="00B35D0C" w:rsidRDefault="009D06BD" w:rsidP="009D06BD">
      <w:pPr>
        <w:rPr>
          <w:sz w:val="20"/>
          <w:szCs w:val="20"/>
        </w:rPr>
      </w:pPr>
    </w:p>
    <w:p w14:paraId="1ADE7286" w14:textId="77777777" w:rsidR="009D06BD" w:rsidRPr="00B35D0C" w:rsidRDefault="009D06BD" w:rsidP="009D06BD">
      <w:pPr>
        <w:rPr>
          <w:sz w:val="20"/>
          <w:szCs w:val="20"/>
        </w:rPr>
      </w:pPr>
    </w:p>
    <w:p w14:paraId="62DC33CD" w14:textId="77777777" w:rsidR="009D06BD" w:rsidRPr="00B35D0C" w:rsidRDefault="009D06BD" w:rsidP="009D06BD">
      <w:pPr>
        <w:rPr>
          <w:sz w:val="20"/>
          <w:szCs w:val="20"/>
        </w:rPr>
      </w:pPr>
    </w:p>
    <w:p w14:paraId="34BC375C" w14:textId="77777777" w:rsidR="009D06BD" w:rsidRPr="00B35D0C" w:rsidRDefault="009D06BD" w:rsidP="009D06BD">
      <w:pPr>
        <w:rPr>
          <w:sz w:val="20"/>
          <w:szCs w:val="20"/>
        </w:rPr>
      </w:pPr>
    </w:p>
    <w:p w14:paraId="33A48FE0" w14:textId="77777777" w:rsidR="009D06BD" w:rsidRPr="00B35D0C" w:rsidRDefault="009D06BD" w:rsidP="009D06BD">
      <w:pPr>
        <w:rPr>
          <w:sz w:val="20"/>
          <w:szCs w:val="20"/>
        </w:rPr>
      </w:pPr>
    </w:p>
    <w:p w14:paraId="4B305AD8" w14:textId="77777777" w:rsidR="009D06BD" w:rsidRPr="00B35D0C" w:rsidRDefault="009D06BD" w:rsidP="009D06BD">
      <w:pPr>
        <w:rPr>
          <w:sz w:val="20"/>
          <w:szCs w:val="20"/>
        </w:rPr>
      </w:pPr>
    </w:p>
    <w:p w14:paraId="1919DB7A" w14:textId="77777777" w:rsidR="009D06BD" w:rsidRPr="00B35D0C" w:rsidRDefault="009D06BD" w:rsidP="009D06BD">
      <w:pPr>
        <w:rPr>
          <w:sz w:val="20"/>
          <w:szCs w:val="20"/>
        </w:rPr>
      </w:pPr>
    </w:p>
    <w:p w14:paraId="100583FB" w14:textId="77777777" w:rsidR="009D06BD" w:rsidRPr="00B35D0C" w:rsidRDefault="009D06BD" w:rsidP="009D06BD">
      <w:pPr>
        <w:rPr>
          <w:sz w:val="20"/>
          <w:szCs w:val="20"/>
        </w:rPr>
      </w:pPr>
    </w:p>
    <w:p w14:paraId="3EA4F18D" w14:textId="77777777" w:rsidR="009D06BD" w:rsidRPr="00B35D0C" w:rsidRDefault="009D06BD" w:rsidP="009D06BD">
      <w:pPr>
        <w:rPr>
          <w:sz w:val="20"/>
          <w:szCs w:val="20"/>
        </w:rPr>
      </w:pPr>
    </w:p>
    <w:p w14:paraId="58D37EFF" w14:textId="77777777" w:rsidR="009D06BD" w:rsidRPr="00B35D0C" w:rsidRDefault="009D06BD" w:rsidP="009D06BD">
      <w:pPr>
        <w:rPr>
          <w:sz w:val="20"/>
          <w:szCs w:val="20"/>
        </w:rPr>
      </w:pPr>
    </w:p>
    <w:p w14:paraId="44BBCF22" w14:textId="77777777" w:rsidR="009D06BD" w:rsidRPr="00B35D0C" w:rsidRDefault="009D06BD" w:rsidP="009D06BD">
      <w:pPr>
        <w:rPr>
          <w:sz w:val="20"/>
          <w:szCs w:val="20"/>
        </w:rPr>
      </w:pPr>
    </w:p>
    <w:p w14:paraId="740624AA" w14:textId="77777777" w:rsidR="009D06BD" w:rsidRPr="00B35D0C" w:rsidRDefault="009D06BD" w:rsidP="009D06BD">
      <w:pPr>
        <w:rPr>
          <w:sz w:val="20"/>
          <w:szCs w:val="20"/>
        </w:rPr>
      </w:pPr>
    </w:p>
    <w:p w14:paraId="2AB97B61" w14:textId="77777777" w:rsidR="009D06BD" w:rsidRPr="00B35D0C" w:rsidRDefault="009D06BD" w:rsidP="009D06BD">
      <w:pPr>
        <w:rPr>
          <w:sz w:val="20"/>
          <w:szCs w:val="20"/>
        </w:rPr>
      </w:pPr>
    </w:p>
    <w:p w14:paraId="28BF0830" w14:textId="77777777" w:rsidR="009D06BD" w:rsidRPr="00B35D0C" w:rsidRDefault="009D06BD" w:rsidP="009D06BD">
      <w:pPr>
        <w:rPr>
          <w:sz w:val="20"/>
          <w:szCs w:val="20"/>
        </w:rPr>
      </w:pPr>
    </w:p>
    <w:p w14:paraId="43A9EC02" w14:textId="77777777" w:rsidR="009D06BD" w:rsidRPr="00B35D0C" w:rsidRDefault="009D06BD" w:rsidP="009D06BD">
      <w:pPr>
        <w:rPr>
          <w:sz w:val="20"/>
          <w:szCs w:val="20"/>
        </w:rPr>
      </w:pPr>
    </w:p>
    <w:p w14:paraId="68CFE902" w14:textId="77777777" w:rsidR="009D06BD" w:rsidRPr="00B35D0C" w:rsidRDefault="009D06BD" w:rsidP="009D06BD">
      <w:pPr>
        <w:rPr>
          <w:sz w:val="20"/>
          <w:szCs w:val="20"/>
        </w:rPr>
      </w:pPr>
    </w:p>
    <w:p w14:paraId="0B2ADB3B" w14:textId="77777777" w:rsidR="009D06BD" w:rsidRPr="00B35D0C" w:rsidRDefault="009D06BD" w:rsidP="009D06BD">
      <w:pPr>
        <w:rPr>
          <w:sz w:val="20"/>
          <w:szCs w:val="20"/>
        </w:rPr>
      </w:pPr>
    </w:p>
    <w:p w14:paraId="06291053" w14:textId="77777777" w:rsidR="009D06BD" w:rsidRPr="00B35D0C" w:rsidRDefault="009D06BD" w:rsidP="009D06BD">
      <w:pPr>
        <w:rPr>
          <w:sz w:val="20"/>
          <w:szCs w:val="20"/>
        </w:rPr>
      </w:pPr>
    </w:p>
    <w:p w14:paraId="7063E1DE" w14:textId="77777777" w:rsidR="009D06BD" w:rsidRPr="00B35D0C" w:rsidRDefault="009D06BD" w:rsidP="009D06BD">
      <w:pPr>
        <w:rPr>
          <w:sz w:val="20"/>
          <w:szCs w:val="20"/>
        </w:rPr>
      </w:pPr>
    </w:p>
    <w:p w14:paraId="42DCF7CF" w14:textId="77777777" w:rsidR="009D06BD" w:rsidRPr="00B35D0C" w:rsidRDefault="009D06BD" w:rsidP="009D06BD">
      <w:pPr>
        <w:rPr>
          <w:sz w:val="20"/>
          <w:szCs w:val="20"/>
        </w:rPr>
      </w:pPr>
    </w:p>
    <w:p w14:paraId="321BAB46" w14:textId="77777777" w:rsidR="009D06BD" w:rsidRPr="00B35D0C" w:rsidRDefault="009D06BD" w:rsidP="009D06BD">
      <w:pPr>
        <w:rPr>
          <w:sz w:val="20"/>
          <w:szCs w:val="20"/>
        </w:rPr>
      </w:pPr>
    </w:p>
    <w:p w14:paraId="6A86658F" w14:textId="77777777" w:rsidR="009D06BD" w:rsidRPr="00B35D0C" w:rsidRDefault="009D06BD" w:rsidP="009D06BD">
      <w:pPr>
        <w:rPr>
          <w:sz w:val="20"/>
          <w:szCs w:val="20"/>
        </w:rPr>
      </w:pPr>
    </w:p>
    <w:p w14:paraId="40F30394" w14:textId="77777777" w:rsidR="009D06BD" w:rsidRPr="00B35D0C" w:rsidRDefault="009D06BD" w:rsidP="009D06BD">
      <w:pPr>
        <w:rPr>
          <w:sz w:val="20"/>
          <w:szCs w:val="20"/>
        </w:rPr>
      </w:pPr>
    </w:p>
    <w:p w14:paraId="45DD1C6F" w14:textId="77777777" w:rsidR="009D06BD" w:rsidRPr="00B35D0C" w:rsidRDefault="009D06BD" w:rsidP="009D06BD">
      <w:pPr>
        <w:rPr>
          <w:sz w:val="20"/>
          <w:szCs w:val="20"/>
        </w:rPr>
      </w:pPr>
    </w:p>
    <w:p w14:paraId="4E9895BB" w14:textId="77777777" w:rsidR="009D06BD" w:rsidRPr="00B35D0C" w:rsidRDefault="009D06BD" w:rsidP="009D06BD">
      <w:pPr>
        <w:rPr>
          <w:sz w:val="20"/>
          <w:szCs w:val="20"/>
        </w:rPr>
      </w:pPr>
    </w:p>
    <w:p w14:paraId="0C6272D7" w14:textId="77777777" w:rsidR="00EB1528" w:rsidRPr="00B35D0C" w:rsidRDefault="00EB1528">
      <w:pPr>
        <w:rPr>
          <w:sz w:val="20"/>
          <w:szCs w:val="20"/>
        </w:rPr>
      </w:pPr>
    </w:p>
    <w:sectPr w:rsidR="00EB1528" w:rsidRPr="00B35D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76EB2"/>
    <w:multiLevelType w:val="hybridMultilevel"/>
    <w:tmpl w:val="19AAD77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397D40DA"/>
    <w:multiLevelType w:val="hybridMultilevel"/>
    <w:tmpl w:val="16E48748"/>
    <w:lvl w:ilvl="0" w:tplc="54245DCC">
      <w:start w:val="1"/>
      <w:numFmt w:val="decimal"/>
      <w:lvlText w:val="%1."/>
      <w:lvlJc w:val="left"/>
      <w:pPr>
        <w:ind w:left="501" w:hanging="360"/>
      </w:pPr>
      <w:rPr>
        <w:b w:val="0"/>
      </w:rPr>
    </w:lvl>
    <w:lvl w:ilvl="1" w:tplc="041F0019">
      <w:start w:val="1"/>
      <w:numFmt w:val="lowerLetter"/>
      <w:lvlText w:val="%2."/>
      <w:lvlJc w:val="left"/>
      <w:pPr>
        <w:ind w:left="1723" w:hanging="360"/>
      </w:pPr>
    </w:lvl>
    <w:lvl w:ilvl="2" w:tplc="041F001B">
      <w:start w:val="1"/>
      <w:numFmt w:val="lowerRoman"/>
      <w:lvlText w:val="%3."/>
      <w:lvlJc w:val="right"/>
      <w:pPr>
        <w:ind w:left="2443" w:hanging="180"/>
      </w:pPr>
    </w:lvl>
    <w:lvl w:ilvl="3" w:tplc="041F000F">
      <w:start w:val="1"/>
      <w:numFmt w:val="decimal"/>
      <w:lvlText w:val="%4."/>
      <w:lvlJc w:val="left"/>
      <w:pPr>
        <w:ind w:left="3163" w:hanging="360"/>
      </w:pPr>
    </w:lvl>
    <w:lvl w:ilvl="4" w:tplc="041F0019">
      <w:start w:val="1"/>
      <w:numFmt w:val="lowerLetter"/>
      <w:lvlText w:val="%5."/>
      <w:lvlJc w:val="left"/>
      <w:pPr>
        <w:ind w:left="3883" w:hanging="360"/>
      </w:pPr>
    </w:lvl>
    <w:lvl w:ilvl="5" w:tplc="041F001B">
      <w:start w:val="1"/>
      <w:numFmt w:val="lowerRoman"/>
      <w:lvlText w:val="%6."/>
      <w:lvlJc w:val="right"/>
      <w:pPr>
        <w:ind w:left="4603" w:hanging="180"/>
      </w:pPr>
    </w:lvl>
    <w:lvl w:ilvl="6" w:tplc="041F000F">
      <w:start w:val="1"/>
      <w:numFmt w:val="decimal"/>
      <w:lvlText w:val="%7."/>
      <w:lvlJc w:val="left"/>
      <w:pPr>
        <w:ind w:left="5323" w:hanging="360"/>
      </w:pPr>
    </w:lvl>
    <w:lvl w:ilvl="7" w:tplc="041F0019">
      <w:start w:val="1"/>
      <w:numFmt w:val="lowerLetter"/>
      <w:lvlText w:val="%8."/>
      <w:lvlJc w:val="left"/>
      <w:pPr>
        <w:ind w:left="6043" w:hanging="360"/>
      </w:pPr>
    </w:lvl>
    <w:lvl w:ilvl="8" w:tplc="041F001B">
      <w:start w:val="1"/>
      <w:numFmt w:val="lowerRoman"/>
      <w:lvlText w:val="%9."/>
      <w:lvlJc w:val="right"/>
      <w:pPr>
        <w:ind w:left="6763" w:hanging="180"/>
      </w:pPr>
    </w:lvl>
  </w:abstractNum>
  <w:abstractNum w:abstractNumId="3"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15:restartNumberingAfterBreak="0">
    <w:nsid w:val="44F22BF4"/>
    <w:multiLevelType w:val="hybridMultilevel"/>
    <w:tmpl w:val="7AD014EC"/>
    <w:lvl w:ilvl="0" w:tplc="03040B0E">
      <w:start w:val="1"/>
      <w:numFmt w:val="decimal"/>
      <w:lvlText w:val="%1."/>
      <w:lvlJc w:val="left"/>
      <w:pPr>
        <w:ind w:left="360" w:hanging="360"/>
      </w:pPr>
      <w:rPr>
        <w:b w:val="0"/>
      </w:rPr>
    </w:lvl>
    <w:lvl w:ilvl="1" w:tplc="041F0019">
      <w:start w:val="1"/>
      <w:numFmt w:val="lowerLetter"/>
      <w:lvlText w:val="%2."/>
      <w:lvlJc w:val="left"/>
      <w:pPr>
        <w:ind w:left="1157" w:hanging="360"/>
      </w:pPr>
    </w:lvl>
    <w:lvl w:ilvl="2" w:tplc="041F001B">
      <w:start w:val="1"/>
      <w:numFmt w:val="lowerRoman"/>
      <w:lvlText w:val="%3."/>
      <w:lvlJc w:val="right"/>
      <w:pPr>
        <w:ind w:left="1877" w:hanging="180"/>
      </w:pPr>
    </w:lvl>
    <w:lvl w:ilvl="3" w:tplc="041F000F">
      <w:start w:val="1"/>
      <w:numFmt w:val="decimal"/>
      <w:lvlText w:val="%4."/>
      <w:lvlJc w:val="left"/>
      <w:pPr>
        <w:ind w:left="2597" w:hanging="360"/>
      </w:pPr>
    </w:lvl>
    <w:lvl w:ilvl="4" w:tplc="041F0019">
      <w:start w:val="1"/>
      <w:numFmt w:val="lowerLetter"/>
      <w:lvlText w:val="%5."/>
      <w:lvlJc w:val="left"/>
      <w:pPr>
        <w:ind w:left="3317" w:hanging="360"/>
      </w:pPr>
    </w:lvl>
    <w:lvl w:ilvl="5" w:tplc="041F001B">
      <w:start w:val="1"/>
      <w:numFmt w:val="lowerRoman"/>
      <w:lvlText w:val="%6."/>
      <w:lvlJc w:val="right"/>
      <w:pPr>
        <w:ind w:left="4037" w:hanging="180"/>
      </w:pPr>
    </w:lvl>
    <w:lvl w:ilvl="6" w:tplc="041F000F">
      <w:start w:val="1"/>
      <w:numFmt w:val="decimal"/>
      <w:lvlText w:val="%7."/>
      <w:lvlJc w:val="left"/>
      <w:pPr>
        <w:ind w:left="4757" w:hanging="360"/>
      </w:pPr>
    </w:lvl>
    <w:lvl w:ilvl="7" w:tplc="041F0019">
      <w:start w:val="1"/>
      <w:numFmt w:val="lowerLetter"/>
      <w:lvlText w:val="%8."/>
      <w:lvlJc w:val="left"/>
      <w:pPr>
        <w:ind w:left="5477" w:hanging="360"/>
      </w:pPr>
    </w:lvl>
    <w:lvl w:ilvl="8" w:tplc="041F001B">
      <w:start w:val="1"/>
      <w:numFmt w:val="lowerRoman"/>
      <w:lvlText w:val="%9."/>
      <w:lvlJc w:val="right"/>
      <w:pPr>
        <w:ind w:left="6197" w:hanging="180"/>
      </w:pPr>
    </w:lvl>
  </w:abstractNum>
  <w:abstractNum w:abstractNumId="5" w15:restartNumberingAfterBreak="0">
    <w:nsid w:val="603E65E0"/>
    <w:multiLevelType w:val="hybridMultilevel"/>
    <w:tmpl w:val="3D7C0E48"/>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6"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DCB"/>
    <w:rsid w:val="00003800"/>
    <w:rsid w:val="001F4A46"/>
    <w:rsid w:val="002B1BD8"/>
    <w:rsid w:val="004A2EF7"/>
    <w:rsid w:val="006E30E0"/>
    <w:rsid w:val="00826533"/>
    <w:rsid w:val="009D06BD"/>
    <w:rsid w:val="00B35D0C"/>
    <w:rsid w:val="00C80255"/>
    <w:rsid w:val="00CA73F3"/>
    <w:rsid w:val="00DB1DCB"/>
    <w:rsid w:val="00EB1528"/>
    <w:rsid w:val="00F141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03F36"/>
  <w15:chartTrackingRefBased/>
  <w15:docId w15:val="{A1303F0C-7C04-4DDD-BF99-2C814DAFD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6BD"/>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9D06BD"/>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9D06BD"/>
    <w:rPr>
      <w:rFonts w:ascii="Arial" w:eastAsia="Times New Roman" w:hAnsi="Arial" w:cs="Arial"/>
      <w:lang w:eastAsia="tr-TR"/>
    </w:rPr>
  </w:style>
  <w:style w:type="character" w:styleId="Kpr">
    <w:name w:val="Hyperlink"/>
    <w:semiHidden/>
    <w:unhideWhenUsed/>
    <w:rsid w:val="009D06BD"/>
    <w:rPr>
      <w:color w:val="0000FF"/>
      <w:u w:val="single"/>
    </w:rPr>
  </w:style>
  <w:style w:type="paragraph" w:styleId="ListeParagraf">
    <w:name w:val="List Paragraph"/>
    <w:basedOn w:val="Normal"/>
    <w:uiPriority w:val="34"/>
    <w:qFormat/>
    <w:rsid w:val="009D06BD"/>
    <w:pPr>
      <w:ind w:left="720"/>
      <w:contextualSpacing/>
    </w:pPr>
  </w:style>
  <w:style w:type="character" w:customStyle="1" w:styleId="hps">
    <w:name w:val="hps"/>
    <w:basedOn w:val="VarsaylanParagrafYazTipi"/>
    <w:uiPriority w:val="99"/>
    <w:rsid w:val="009D06BD"/>
    <w:rPr>
      <w:rFonts w:ascii="Times New Roman" w:hAnsi="Times New Roman" w:cs="Times New Roman" w:hint="default"/>
    </w:rPr>
  </w:style>
  <w:style w:type="paragraph" w:styleId="BalonMetni">
    <w:name w:val="Balloon Text"/>
    <w:basedOn w:val="Normal"/>
    <w:link w:val="BalonMetniChar"/>
    <w:semiHidden/>
    <w:rsid w:val="006E30E0"/>
    <w:pPr>
      <w:widowControl w:val="0"/>
      <w:autoSpaceDE w:val="0"/>
      <w:autoSpaceDN w:val="0"/>
      <w:adjustRightInd w:val="0"/>
    </w:pPr>
    <w:rPr>
      <w:rFonts w:ascii="Tahoma" w:hAnsi="Tahoma" w:cs="Tahoma"/>
      <w:sz w:val="16"/>
      <w:szCs w:val="16"/>
    </w:rPr>
  </w:style>
  <w:style w:type="character" w:customStyle="1" w:styleId="BalonMetniChar">
    <w:name w:val="Balon Metni Char"/>
    <w:basedOn w:val="VarsaylanParagrafYazTipi"/>
    <w:link w:val="BalonMetni"/>
    <w:semiHidden/>
    <w:rsid w:val="006E30E0"/>
    <w:rPr>
      <w:rFonts w:ascii="Tahoma" w:eastAsia="Times New Roman" w:hAnsi="Tahoma" w:cs="Tahoma"/>
      <w:sz w:val="16"/>
      <w:szCs w:val="16"/>
      <w:lang w:eastAsia="tr-TR"/>
    </w:rPr>
  </w:style>
  <w:style w:type="table" w:styleId="TabloKlavuzu">
    <w:name w:val="Table Grid"/>
    <w:basedOn w:val="NormalTablo"/>
    <w:uiPriority w:val="39"/>
    <w:rsid w:val="004A2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838625">
      <w:bodyDiv w:val="1"/>
      <w:marLeft w:val="0"/>
      <w:marRight w:val="0"/>
      <w:marTop w:val="0"/>
      <w:marBottom w:val="0"/>
      <w:divBdr>
        <w:top w:val="none" w:sz="0" w:space="0" w:color="auto"/>
        <w:left w:val="none" w:sz="0" w:space="0" w:color="auto"/>
        <w:bottom w:val="none" w:sz="0" w:space="0" w:color="auto"/>
        <w:right w:val="none" w:sz="0" w:space="0" w:color="auto"/>
      </w:divBdr>
    </w:div>
    <w:div w:id="208471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886</Words>
  <Characters>5052</Characters>
  <Application>Microsoft Office Word</Application>
  <DocSecurity>0</DocSecurity>
  <Lines>42</Lines>
  <Paragraphs>11</Paragraphs>
  <ScaleCrop>false</ScaleCrop>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10</cp:revision>
  <dcterms:created xsi:type="dcterms:W3CDTF">2017-12-28T23:43:00Z</dcterms:created>
  <dcterms:modified xsi:type="dcterms:W3CDTF">2020-07-26T20:04:00Z</dcterms:modified>
</cp:coreProperties>
</file>